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9065" w:type="dxa"/>
        <w:tblInd w:w="6" w:type="dxa"/>
        <w:tblLayout w:type="fixed"/>
        <w:tblLook w:val="0000"/>
      </w:tblPr>
      <w:tblGrid>
        <w:gridCol w:w="3113"/>
        <w:gridCol w:w="5952"/>
      </w:tblGrid>
      <w:tr w:rsidR="004E396F">
        <w:trPr>
          <w:trHeight w:val="1134"/>
        </w:trPr>
        <w:tc>
          <w:tcPr>
            <w:tcW w:w="3113" w:type="dxa"/>
          </w:tcPr>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ỦY BAN NHÂN DÂN</w:t>
            </w:r>
          </w:p>
          <w:p w:rsidR="004E396F" w:rsidRPr="00660125"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TỈNH </w:t>
            </w:r>
            <w:r w:rsidR="00660125">
              <w:rPr>
                <w:rFonts w:ascii="Times New Roman" w:eastAsia="Times New Roman" w:hAnsi="Times New Roman" w:cs="Times New Roman"/>
                <w:b/>
                <w:sz w:val="26"/>
                <w:szCs w:val="26"/>
                <w:lang w:val="en-US"/>
              </w:rPr>
              <w:t>NAM ĐỊNH</w:t>
            </w:r>
          </w:p>
          <w:p w:rsidR="004E396F" w:rsidRDefault="00374088">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sidRPr="00374088">
              <w:rPr>
                <w:noProof/>
              </w:rPr>
              <w:pict>
                <v:line id="Straight Connector 1" o:spid="_x0000_s1026" style="position:absolute;left:0;text-align:left;z-index:251657216;visibility:visible" from="29.6pt,4.7pt" to="12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" strokecolor="black [3200]" strokeweight=".5pt">
                  <v:stroke joinstyle="miter"/>
                </v:line>
              </w:pict>
            </w:r>
          </w:p>
          <w:p w:rsidR="004E396F" w:rsidRPr="00321B9F" w:rsidRDefault="00830365">
            <w:pPr>
              <w:pBdr>
                <w:top w:val="nil"/>
                <w:left w:val="nil"/>
                <w:bottom w:val="nil"/>
                <w:right w:val="nil"/>
                <w:between w:val="nil"/>
              </w:pBdr>
              <w:shd w:val="clear" w:color="auto" w:fill="FFFFFF"/>
              <w:jc w:val="center"/>
              <w:rPr>
                <w:rFonts w:ascii="Times New Roman" w:eastAsia="Times New Roman" w:hAnsi="Times New Roman" w:cs="Times New Roman"/>
                <w:sz w:val="26"/>
                <w:szCs w:val="26"/>
              </w:rPr>
            </w:pPr>
            <w:r w:rsidRPr="00321B9F">
              <w:rPr>
                <w:rFonts w:ascii="Times New Roman" w:eastAsia="Times New Roman" w:hAnsi="Times New Roman" w:cs="Times New Roman"/>
                <w:sz w:val="26"/>
                <w:szCs w:val="26"/>
              </w:rPr>
              <w:t>Số:         /2024/QĐ-UBND</w:t>
            </w:r>
          </w:p>
        </w:tc>
        <w:tc>
          <w:tcPr>
            <w:tcW w:w="5952" w:type="dxa"/>
          </w:tcPr>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321B9F" w:rsidRDefault="00374088">
            <w:pPr>
              <w:pBdr>
                <w:top w:val="nil"/>
                <w:left w:val="nil"/>
                <w:bottom w:val="nil"/>
                <w:right w:val="nil"/>
                <w:between w:val="nil"/>
              </w:pBdr>
              <w:shd w:val="clear" w:color="auto" w:fill="FFFFFF"/>
              <w:jc w:val="center"/>
              <w:rPr>
                <w:rFonts w:ascii="Times New Roman" w:eastAsia="Times New Roman" w:hAnsi="Times New Roman" w:cs="Times New Roman"/>
                <w:i/>
                <w:sz w:val="26"/>
                <w:szCs w:val="26"/>
              </w:rPr>
            </w:pPr>
            <w:r w:rsidRPr="00374088">
              <w:rPr>
                <w:rFonts w:ascii="Times New Roman" w:eastAsia="Times New Roman" w:hAnsi="Times New Roman" w:cs="Times New Roman"/>
                <w:i/>
                <w:noProof/>
                <w:sz w:val="26"/>
                <w:szCs w:val="26"/>
              </w:rPr>
              <w:pict>
                <v:line id="Straight Connector 3" o:spid="_x0000_s1030" style="position:absolute;left:0;text-align:left;z-index:251658240;visibility:visible;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w:r>
          </w:p>
          <w:p w:rsidR="004E396F" w:rsidRPr="00321B9F" w:rsidRDefault="00660125">
            <w:pPr>
              <w:pBdr>
                <w:top w:val="nil"/>
                <w:left w:val="nil"/>
                <w:bottom w:val="nil"/>
                <w:right w:val="nil"/>
                <w:between w:val="nil"/>
              </w:pBdr>
              <w:shd w:val="clear" w:color="auto" w:fill="FFFFFF"/>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en-US"/>
              </w:rPr>
              <w:t>Nam Định</w:t>
            </w:r>
            <w:r w:rsidR="00830365" w:rsidRPr="00321B9F">
              <w:rPr>
                <w:rFonts w:ascii="Times New Roman" w:eastAsia="Times New Roman" w:hAnsi="Times New Roman" w:cs="Times New Roman"/>
                <w:i/>
                <w:sz w:val="26"/>
                <w:szCs w:val="26"/>
              </w:rPr>
              <w:t xml:space="preserve">, ngày         tháng </w:t>
            </w:r>
            <w:r w:rsidR="00782329">
              <w:rPr>
                <w:rFonts w:ascii="Times New Roman" w:eastAsia="Times New Roman" w:hAnsi="Times New Roman" w:cs="Times New Roman"/>
                <w:i/>
                <w:sz w:val="26"/>
                <w:szCs w:val="26"/>
                <w:lang w:val="en-US"/>
              </w:rPr>
              <w:t xml:space="preserve">    </w:t>
            </w:r>
            <w:r w:rsidR="00830365" w:rsidRPr="00321B9F">
              <w:rPr>
                <w:rFonts w:ascii="Times New Roman" w:eastAsia="Times New Roman" w:hAnsi="Times New Roman" w:cs="Times New Roman"/>
                <w:i/>
                <w:sz w:val="26"/>
                <w:szCs w:val="26"/>
              </w:rPr>
              <w:t xml:space="preserve"> năm 2024</w:t>
            </w:r>
          </w:p>
        </w:tc>
      </w:tr>
    </w:tbl>
    <w:p w:rsidR="004E396F" w:rsidRDefault="00374088">
      <w:pPr>
        <w:pBdr>
          <w:top w:val="nil"/>
          <w:left w:val="nil"/>
          <w:bottom w:val="nil"/>
          <w:right w:val="nil"/>
          <w:between w:val="nil"/>
        </w:pBdr>
        <w:shd w:val="clear" w:color="auto" w:fill="FFFFFF"/>
        <w:ind w:firstLine="720"/>
        <w:jc w:val="both"/>
        <w:rPr>
          <w:rFonts w:ascii="Times New Roman" w:eastAsia="Times New Roman" w:hAnsi="Times New Roman" w:cs="Times New Roman"/>
          <w:b/>
          <w:sz w:val="28"/>
          <w:szCs w:val="28"/>
        </w:rPr>
      </w:pPr>
      <w:bookmarkStart w:id="0" w:name="bookmark=id.30j0zll" w:colFirst="0" w:colLast="0"/>
      <w:bookmarkStart w:id="1" w:name="bookmark=id.gjdgxs" w:colFirst="0" w:colLast="0"/>
      <w:bookmarkEnd w:id="0"/>
      <w:bookmarkEnd w:id="1"/>
      <w:r w:rsidRPr="00374088">
        <w:rPr>
          <w:noProof/>
        </w:rPr>
        <w:pict>
          <v:rect id="Rectangle 11" o:spid="_x0000_s1029" style="position:absolute;left:0;text-align:left;margin-left:25.8pt;margin-top:4.05pt;width:88.7pt;height:19.8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">
            <v:stroke startarrowwidth="narrow" startarrowlength="short" endarrowwidth="narrow" endarrowlength="short"/>
            <v:textbox inset="2.53958mm,1.2694mm,2.53958mm,1.2694mm">
              <w:txbxContent>
                <w:p w:rsidR="004E396F" w:rsidRPr="00AF5BD9" w:rsidRDefault="00660125">
                  <w:pPr>
                    <w:jc w:val="center"/>
                    <w:textDirection w:val="btLr"/>
                    <w:rPr>
                      <w:rFonts w:ascii="Times New Roman" w:eastAsia="Times New Roman" w:hAnsi="Times New Roman" w:cs="Times New Roman"/>
                      <w:b/>
                      <w:lang w:val="en-US"/>
                    </w:rPr>
                  </w:pPr>
                  <w:r w:rsidRPr="00C848E1">
                    <w:rPr>
                      <w:rFonts w:ascii="Times New Roman" w:eastAsia="Times New Roman" w:hAnsi="Times New Roman" w:cs="Times New Roman"/>
                      <w:b/>
                    </w:rPr>
                    <w:t>DỰ THẢO</w:t>
                  </w:r>
                </w:p>
              </w:txbxContent>
            </v:textbox>
          </v:rect>
        </w:pict>
      </w:r>
    </w:p>
    <w:p w:rsidR="004E396F" w:rsidRPr="00AF5BD9" w:rsidRDefault="004E396F">
      <w:pPr>
        <w:pBdr>
          <w:top w:val="nil"/>
          <w:left w:val="nil"/>
          <w:bottom w:val="nil"/>
          <w:right w:val="nil"/>
          <w:between w:val="nil"/>
        </w:pBdr>
        <w:shd w:val="clear" w:color="auto" w:fill="FFFFFF"/>
        <w:jc w:val="center"/>
        <w:rPr>
          <w:rFonts w:ascii="Times New Roman" w:eastAsia="Times New Roman" w:hAnsi="Times New Roman" w:cs="Times New Roman"/>
          <w:b/>
          <w:sz w:val="2"/>
          <w:szCs w:val="28"/>
        </w:rPr>
      </w:pPr>
    </w:p>
    <w:p w:rsidR="00FF74A3" w:rsidRPr="00AF5BD9" w:rsidRDefault="00FF74A3">
      <w:pPr>
        <w:pBdr>
          <w:top w:val="nil"/>
          <w:left w:val="nil"/>
          <w:bottom w:val="nil"/>
          <w:right w:val="nil"/>
          <w:between w:val="nil"/>
        </w:pBdr>
        <w:shd w:val="clear" w:color="auto" w:fill="FFFFFF"/>
        <w:jc w:val="center"/>
        <w:rPr>
          <w:rFonts w:ascii="Times New Roman" w:eastAsia="Times New Roman" w:hAnsi="Times New Roman" w:cs="Times New Roman"/>
          <w:b/>
          <w:sz w:val="6"/>
          <w:szCs w:val="28"/>
        </w:rPr>
      </w:pPr>
    </w:p>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C04E21" w:rsidRDefault="00830365" w:rsidP="00C04E21">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Ban hành </w:t>
      </w:r>
      <w:r w:rsidR="00C04E21">
        <w:rPr>
          <w:rFonts w:ascii="Times New Roman" w:eastAsia="Times New Roman" w:hAnsi="Times New Roman" w:cs="Times New Roman"/>
          <w:b/>
          <w:sz w:val="28"/>
          <w:szCs w:val="28"/>
          <w:lang w:val="en-US"/>
        </w:rPr>
        <w:t>Q</w:t>
      </w:r>
      <w:r w:rsidR="00C04E21" w:rsidRPr="00C04E21">
        <w:rPr>
          <w:rFonts w:ascii="Times New Roman" w:eastAsia="Times New Roman" w:hAnsi="Times New Roman" w:cs="Times New Roman"/>
          <w:b/>
          <w:sz w:val="28"/>
          <w:szCs w:val="28"/>
        </w:rPr>
        <w:t xml:space="preserve">uy định về địa điểm, vị trí phải phát triển nhà ở </w:t>
      </w:r>
    </w:p>
    <w:p w:rsidR="004E396F" w:rsidRPr="00C04E21" w:rsidRDefault="00C04E21" w:rsidP="00C04E21">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sidRPr="00C04E21">
        <w:rPr>
          <w:rFonts w:ascii="Times New Roman" w:eastAsia="Times New Roman" w:hAnsi="Times New Roman" w:cs="Times New Roman"/>
          <w:b/>
          <w:sz w:val="28"/>
          <w:szCs w:val="28"/>
        </w:rPr>
        <w:t>theo dự án</w:t>
      </w:r>
      <w:r>
        <w:rPr>
          <w:rFonts w:ascii="Times New Roman" w:eastAsia="Times New Roman" w:hAnsi="Times New Roman" w:cs="Times New Roman"/>
          <w:b/>
          <w:sz w:val="28"/>
          <w:szCs w:val="28"/>
          <w:lang w:val="en-US"/>
        </w:rPr>
        <w:t xml:space="preserve"> trên địa bàn tỉnh Nam Định</w:t>
      </w:r>
    </w:p>
    <w:p w:rsidR="004E396F" w:rsidRDefault="00830365">
      <w:pPr>
        <w:pBdr>
          <w:top w:val="nil"/>
          <w:left w:val="nil"/>
          <w:bottom w:val="nil"/>
          <w:right w:val="nil"/>
          <w:between w:val="nil"/>
        </w:pBdr>
        <w:shd w:val="clear" w:color="auto" w:fill="FFFFFF"/>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ỦY BAN NHÂN DÂN TỈNH </w:t>
      </w:r>
      <w:r w:rsidR="00660125">
        <w:rPr>
          <w:rFonts w:ascii="Times New Roman" w:eastAsia="Times New Roman" w:hAnsi="Times New Roman" w:cs="Times New Roman"/>
          <w:b/>
          <w:sz w:val="28"/>
          <w:szCs w:val="28"/>
        </w:rPr>
        <w:t>NAM Đ</w:t>
      </w:r>
      <w:r w:rsidR="00660125">
        <w:rPr>
          <w:rFonts w:ascii="Times New Roman" w:eastAsia="Times New Roman" w:hAnsi="Times New Roman" w:cs="Times New Roman"/>
          <w:b/>
          <w:sz w:val="28"/>
          <w:szCs w:val="28"/>
          <w:lang w:val="en-US"/>
        </w:rPr>
        <w:t>Ị</w:t>
      </w:r>
      <w:r w:rsidR="00660125">
        <w:rPr>
          <w:rFonts w:ascii="Times New Roman" w:eastAsia="Times New Roman" w:hAnsi="Times New Roman" w:cs="Times New Roman"/>
          <w:b/>
          <w:sz w:val="28"/>
          <w:szCs w:val="28"/>
        </w:rPr>
        <w:t>NH</w: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s">
          <w:drawing>
            <wp:anchor distT="4294967295" distB="4294967295" distL="114300" distR="114300" simplePos="0" relativeHeight="251661312" behindDoc="0" locked="0" layoutInCell="1" hidden="0" allowOverlap="1" wp14:anchorId="7FC0C718" wp14:editId="21A2CE58">
              <wp:simplePos x="0" y="0"/>
              <wp:positionH relativeFrom="column">
                <wp:posOffset>1841500</wp:posOffset>
              </wp:positionH>
              <wp:positionV relativeFrom="paragraph">
                <wp:posOffset>30496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319840" y="3780000"/>
                        <a:ext cx="2052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ve:Fallback>
          <w:r>
            <w:rPr>
              <w:noProof/>
              <w:lang w:val="en-US" w:eastAsia="en-US"/>
            </w:rPr>
            <w:drawing>
              <wp:anchor distT="4294967295" distB="4294967295" distL="114300" distR="114300" simplePos="0" relativeHeight="251655168" behindDoc="0" locked="0" layoutInCell="1" allowOverlap="1">
                <wp:simplePos x="0" y="0"/>
                <wp:positionH relativeFrom="column">
                  <wp:posOffset>1841500</wp:posOffset>
                </wp:positionH>
                <wp:positionV relativeFrom="paragraph">
                  <wp:posOffset>30496</wp:posOffset>
                </wp:positionV>
                <wp:extent cx="0" cy="12700"/>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0" cy="12700"/>
                        </a:xfrm>
                        <a:prstGeom prst="rect">
                          <a:avLst/>
                        </a:prstGeom>
                        <a:ln/>
                      </pic:spPr>
                    </pic:pic>
                  </a:graphicData>
                </a:graphic>
              </wp:anchor>
            </w:drawing>
          </w:r>
        </ve:Fallback>
      </ve:AlternateContent>
    </w:p>
    <w:p w:rsidR="004E396F" w:rsidRPr="00AF5BD9" w:rsidRDefault="00AF5BD9" w:rsidP="009C22E5">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ab/>
      </w:r>
      <w:r w:rsidR="00830365" w:rsidRPr="00AF5BD9">
        <w:rPr>
          <w:rFonts w:ascii="Times New Roman" w:eastAsia="Times New Roman" w:hAnsi="Times New Roman" w:cs="Times New Roman"/>
          <w:i/>
          <w:sz w:val="28"/>
          <w:szCs w:val="28"/>
        </w:rPr>
        <w:t>Căn cứ Luật Tổ chức chính quyền địa phương ngày 19 tháng 6 năm 2015;</w:t>
      </w:r>
      <w:r w:rsidR="00C04E21" w:rsidRPr="00AF5BD9">
        <w:rPr>
          <w:rFonts w:ascii="Times New Roman" w:eastAsia="Times New Roman" w:hAnsi="Times New Roman" w:cs="Times New Roman"/>
          <w:i/>
          <w:sz w:val="28"/>
          <w:szCs w:val="28"/>
        </w:rPr>
        <w:t xml:space="preserve"> </w:t>
      </w:r>
      <w:r w:rsidR="00830365" w:rsidRPr="00AF5BD9">
        <w:rPr>
          <w:rFonts w:ascii="Times New Roman" w:eastAsia="Times New Roman" w:hAnsi="Times New Roman" w:cs="Times New Roman"/>
          <w:i/>
          <w:sz w:val="28"/>
          <w:szCs w:val="28"/>
        </w:rPr>
        <w:t>Luật sửa đổi, bổ sung một số điều của Luật Tổ chức Chính phủ và Luật Tổ chức chính quyền địa phương ngày 22 tháng 11 năm 2019;</w:t>
      </w:r>
    </w:p>
    <w:p w:rsidR="004E396F" w:rsidRPr="00AF5BD9" w:rsidRDefault="00AF5BD9" w:rsidP="009C22E5">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ab/>
      </w:r>
      <w:r w:rsidR="00830365" w:rsidRPr="00AF5BD9">
        <w:rPr>
          <w:rFonts w:ascii="Times New Roman" w:eastAsia="Times New Roman" w:hAnsi="Times New Roman" w:cs="Times New Roman"/>
          <w:i/>
          <w:sz w:val="28"/>
          <w:szCs w:val="28"/>
        </w:rPr>
        <w:t>Căn cứ Luật Ban hành văn bản quy phạm pháp luật ngày 22 tháng 6 năm 2015;</w:t>
      </w:r>
      <w:r w:rsidR="00C04E21" w:rsidRPr="00AF5BD9">
        <w:rPr>
          <w:rFonts w:ascii="Times New Roman" w:eastAsia="Times New Roman" w:hAnsi="Times New Roman" w:cs="Times New Roman"/>
          <w:i/>
          <w:sz w:val="28"/>
          <w:szCs w:val="28"/>
        </w:rPr>
        <w:t xml:space="preserve"> </w:t>
      </w:r>
      <w:r w:rsidR="00830365" w:rsidRPr="00AF5BD9">
        <w:rPr>
          <w:rFonts w:ascii="Times New Roman" w:eastAsia="Times New Roman" w:hAnsi="Times New Roman" w:cs="Times New Roman"/>
          <w:i/>
          <w:sz w:val="28"/>
          <w:szCs w:val="28"/>
        </w:rPr>
        <w:t>Luật sửa đổi, bổ sung một số điều của Luật Ban hành văn bản quy phạm pháp luật ngày 18 tháng 6 năm 2020;</w:t>
      </w:r>
    </w:p>
    <w:p w:rsidR="00FE5390" w:rsidRDefault="00AF5BD9" w:rsidP="009C22E5">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r>
      <w:r w:rsidR="00C04E21" w:rsidRPr="00AF5BD9">
        <w:rPr>
          <w:rFonts w:ascii="Times New Roman" w:eastAsia="Times New Roman" w:hAnsi="Times New Roman" w:cs="Times New Roman"/>
          <w:i/>
          <w:sz w:val="28"/>
          <w:szCs w:val="28"/>
        </w:rPr>
        <w:t>Căn cứ Luật Nhà ở ngày 28 tháng 11 năm 2023;</w:t>
      </w:r>
    </w:p>
    <w:p w:rsidR="009C22E5" w:rsidRPr="00F527F8" w:rsidRDefault="009C22E5" w:rsidP="009C22E5">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r>
      <w:r>
        <w:rPr>
          <w:rFonts w:ascii="Times New Roman" w:eastAsia="Times New Roman" w:hAnsi="Times New Roman" w:cs="Times New Roman"/>
          <w:i/>
          <w:sz w:val="28"/>
          <w:szCs w:val="28"/>
        </w:rPr>
        <w:t>Căn cứ Nghị định số 34/2016/NĐ-CP ngày 14 tháng 5 năm 2016 của Chính phủ quy định chi tiết một số điều và biện pháp thi hành Luật ban hành văn bản quy phạm pháp luật ngày 22 tháng 6 năm 2015;Nghị định số 154/2020/NĐ-CP ngày 31 tháng 12 năm 2020 của Chính phủ sửa đổi, bổ sung một số điều của Nghị định số 34/2016/NĐ-CP;</w:t>
      </w:r>
      <w:r w:rsidRPr="009C22E5">
        <w:rPr>
          <w:rFonts w:ascii="Times New Roman" w:eastAsia="Times New Roman" w:hAnsi="Times New Roman" w:cs="Times New Roman"/>
          <w:i/>
          <w:sz w:val="28"/>
          <w:szCs w:val="28"/>
        </w:rPr>
        <w:t xml:space="preserve"> Nghị định số 59/2024/NĐ-CP </w:t>
      </w:r>
      <w:r w:rsidR="00F527F8">
        <w:rPr>
          <w:rFonts w:ascii="Times New Roman" w:eastAsia="Times New Roman" w:hAnsi="Times New Roman" w:cs="Times New Roman"/>
          <w:i/>
          <w:sz w:val="28"/>
          <w:szCs w:val="28"/>
          <w:lang w:val="en-US"/>
        </w:rPr>
        <w:t xml:space="preserve">ngày </w:t>
      </w:r>
      <w:r w:rsidRPr="009C22E5">
        <w:rPr>
          <w:rFonts w:ascii="Times New Roman" w:eastAsia="Times New Roman" w:hAnsi="Times New Roman" w:cs="Times New Roman"/>
          <w:i/>
          <w:sz w:val="28"/>
          <w:szCs w:val="28"/>
        </w:rPr>
        <w:t>25 tháng 5 năm 2024 của Chính phủ  sửa đổi, bổ sung một số điều của Nghị định số </w:t>
      </w:r>
      <w:bookmarkStart w:id="2" w:name="tvpllink_zlhrsprhdz"/>
      <w:r w:rsidR="00374088" w:rsidRPr="009C22E5">
        <w:rPr>
          <w:rFonts w:ascii="Times New Roman" w:eastAsia="Times New Roman" w:hAnsi="Times New Roman" w:cs="Times New Roman"/>
          <w:i/>
          <w:sz w:val="28"/>
          <w:szCs w:val="28"/>
        </w:rPr>
        <w:fldChar w:fldCharType="begin"/>
      </w:r>
      <w:r w:rsidRPr="009C22E5">
        <w:rPr>
          <w:rFonts w:ascii="Times New Roman" w:eastAsia="Times New Roman" w:hAnsi="Times New Roman" w:cs="Times New Roman"/>
          <w:i/>
          <w:sz w:val="28"/>
          <w:szCs w:val="28"/>
        </w:rPr>
        <w:instrText xml:space="preserve"> HYPERLINK "https://thuvienphapluat.vn/van-ban/Bo-may-hanh-chinh/Nghi-dinh-34-2016-ND-CP-quy-dinh-chi-tiet-bien-phap-thi-hanh-luat-ban-hanh-van-ban-quy-pham-phap-luat-312070.aspx" \t "_blank" </w:instrText>
      </w:r>
      <w:r w:rsidR="00374088" w:rsidRPr="009C22E5">
        <w:rPr>
          <w:rFonts w:ascii="Times New Roman" w:eastAsia="Times New Roman" w:hAnsi="Times New Roman" w:cs="Times New Roman"/>
          <w:i/>
          <w:sz w:val="28"/>
          <w:szCs w:val="28"/>
        </w:rPr>
        <w:fldChar w:fldCharType="separate"/>
      </w:r>
      <w:r w:rsidRPr="009C22E5">
        <w:rPr>
          <w:rFonts w:ascii="Times New Roman" w:eastAsia="Times New Roman" w:hAnsi="Times New Roman" w:cs="Times New Roman"/>
          <w:i/>
          <w:sz w:val="28"/>
          <w:szCs w:val="28"/>
        </w:rPr>
        <w:t>34/2016/NĐ-CP</w:t>
      </w:r>
      <w:r w:rsidR="00374088" w:rsidRPr="009C22E5">
        <w:rPr>
          <w:rFonts w:ascii="Times New Roman" w:eastAsia="Times New Roman" w:hAnsi="Times New Roman" w:cs="Times New Roman"/>
          <w:i/>
          <w:sz w:val="28"/>
          <w:szCs w:val="28"/>
        </w:rPr>
        <w:fldChar w:fldCharType="end"/>
      </w:r>
      <w:bookmarkEnd w:id="2"/>
      <w:r w:rsidRPr="009C22E5">
        <w:rPr>
          <w:rFonts w:ascii="Times New Roman" w:eastAsia="Times New Roman" w:hAnsi="Times New Roman" w:cs="Times New Roman"/>
          <w:i/>
          <w:sz w:val="28"/>
          <w:szCs w:val="28"/>
        </w:rPr>
        <w:t> ngày 14 tháng 5 năm 2016 của Chính phủ quy định chi tiết một số điều và biện pháp thi hành </w:t>
      </w:r>
      <w:bookmarkStart w:id="3" w:name="tvpllink_vljtiegwee_1"/>
      <w:r w:rsidR="00374088" w:rsidRPr="009C22E5">
        <w:rPr>
          <w:rFonts w:ascii="Times New Roman" w:eastAsia="Times New Roman" w:hAnsi="Times New Roman" w:cs="Times New Roman"/>
          <w:i/>
          <w:sz w:val="28"/>
          <w:szCs w:val="28"/>
        </w:rPr>
        <w:fldChar w:fldCharType="begin"/>
      </w:r>
      <w:r w:rsidRPr="009C22E5">
        <w:rPr>
          <w:rFonts w:ascii="Times New Roman" w:eastAsia="Times New Roman" w:hAnsi="Times New Roman" w:cs="Times New Roman"/>
          <w:i/>
          <w:sz w:val="28"/>
          <w:szCs w:val="28"/>
        </w:rPr>
        <w:instrText xml:space="preserve"> HYPERLINK "https://thuvienphapluat.vn/van-ban/Bo-may-hanh-chinh/Luat-ban-hanh-van-ban-quy-pham-phap-luat-2015-282382.aspx" \t "_blank" </w:instrText>
      </w:r>
      <w:r w:rsidR="00374088" w:rsidRPr="009C22E5">
        <w:rPr>
          <w:rFonts w:ascii="Times New Roman" w:eastAsia="Times New Roman" w:hAnsi="Times New Roman" w:cs="Times New Roman"/>
          <w:i/>
          <w:sz w:val="28"/>
          <w:szCs w:val="28"/>
        </w:rPr>
        <w:fldChar w:fldCharType="separate"/>
      </w:r>
      <w:r w:rsidRPr="009C22E5">
        <w:rPr>
          <w:rFonts w:ascii="Times New Roman" w:eastAsia="Times New Roman" w:hAnsi="Times New Roman" w:cs="Times New Roman"/>
          <w:i/>
          <w:sz w:val="28"/>
          <w:szCs w:val="28"/>
        </w:rPr>
        <w:t>Luật Ban hành văn bản quy phạm pháp luật</w:t>
      </w:r>
      <w:r w:rsidR="00374088" w:rsidRPr="009C22E5">
        <w:rPr>
          <w:rFonts w:ascii="Times New Roman" w:eastAsia="Times New Roman" w:hAnsi="Times New Roman" w:cs="Times New Roman"/>
          <w:i/>
          <w:sz w:val="28"/>
          <w:szCs w:val="28"/>
        </w:rPr>
        <w:fldChar w:fldCharType="end"/>
      </w:r>
      <w:bookmarkEnd w:id="3"/>
      <w:r w:rsidRPr="009C22E5">
        <w:rPr>
          <w:rFonts w:ascii="Times New Roman" w:eastAsia="Times New Roman" w:hAnsi="Times New Roman" w:cs="Times New Roman"/>
          <w:i/>
          <w:sz w:val="28"/>
          <w:szCs w:val="28"/>
        </w:rPr>
        <w:t> đã được sửa đổi, bổ sung một số điều theo Nghị định số </w:t>
      </w:r>
      <w:bookmarkStart w:id="4" w:name="tvpllink_mdnnyblded"/>
      <w:r w:rsidR="00374088" w:rsidRPr="009C22E5">
        <w:rPr>
          <w:rFonts w:ascii="Times New Roman" w:eastAsia="Times New Roman" w:hAnsi="Times New Roman" w:cs="Times New Roman"/>
          <w:i/>
          <w:sz w:val="28"/>
          <w:szCs w:val="28"/>
        </w:rPr>
        <w:fldChar w:fldCharType="begin"/>
      </w:r>
      <w:r w:rsidRPr="009C22E5">
        <w:rPr>
          <w:rFonts w:ascii="Times New Roman" w:eastAsia="Times New Roman" w:hAnsi="Times New Roman" w:cs="Times New Roman"/>
          <w:i/>
          <w:sz w:val="28"/>
          <w:szCs w:val="28"/>
        </w:rPr>
        <w:instrText xml:space="preserve"> HYPERLINK "https://thuvienphapluat.vn/van-ban/Bo-may-hanh-chinh/Nghi-dinh-154-2020-ND-CP-sua-doi-34-2016-ND-CP-huong-dan-Luat-Ban-hanh-van-ban-quy-pham-phap-luat-461727.aspx" \t "_blank" </w:instrText>
      </w:r>
      <w:r w:rsidR="00374088" w:rsidRPr="009C22E5">
        <w:rPr>
          <w:rFonts w:ascii="Times New Roman" w:eastAsia="Times New Roman" w:hAnsi="Times New Roman" w:cs="Times New Roman"/>
          <w:i/>
          <w:sz w:val="28"/>
          <w:szCs w:val="28"/>
        </w:rPr>
        <w:fldChar w:fldCharType="separate"/>
      </w:r>
      <w:r w:rsidRPr="009C22E5">
        <w:rPr>
          <w:rFonts w:ascii="Times New Roman" w:eastAsia="Times New Roman" w:hAnsi="Times New Roman" w:cs="Times New Roman"/>
          <w:i/>
          <w:sz w:val="28"/>
          <w:szCs w:val="28"/>
        </w:rPr>
        <w:t>154/2020/NĐ-CP</w:t>
      </w:r>
      <w:r w:rsidR="00374088" w:rsidRPr="009C22E5">
        <w:rPr>
          <w:rFonts w:ascii="Times New Roman" w:eastAsia="Times New Roman" w:hAnsi="Times New Roman" w:cs="Times New Roman"/>
          <w:i/>
          <w:sz w:val="28"/>
          <w:szCs w:val="28"/>
        </w:rPr>
        <w:fldChar w:fldCharType="end"/>
      </w:r>
      <w:bookmarkEnd w:id="4"/>
      <w:r w:rsidRPr="009C22E5">
        <w:rPr>
          <w:rFonts w:ascii="Times New Roman" w:eastAsia="Times New Roman" w:hAnsi="Times New Roman" w:cs="Times New Roman"/>
          <w:i/>
          <w:sz w:val="28"/>
          <w:szCs w:val="28"/>
        </w:rPr>
        <w:t> ngày 31 tháng 12 năm 2020 của Chính phủ</w:t>
      </w:r>
      <w:r w:rsidR="00F527F8">
        <w:rPr>
          <w:rFonts w:ascii="Times New Roman" w:eastAsia="Times New Roman" w:hAnsi="Times New Roman" w:cs="Times New Roman"/>
          <w:i/>
          <w:sz w:val="28"/>
          <w:szCs w:val="28"/>
          <w:lang w:val="en-US"/>
        </w:rPr>
        <w:t>;</w:t>
      </w:r>
    </w:p>
    <w:p w:rsidR="00FE5390" w:rsidRPr="00AF5BD9" w:rsidRDefault="00AF5BD9" w:rsidP="009C22E5">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ab/>
      </w:r>
      <w:r w:rsidR="00FE5390" w:rsidRPr="00AF5BD9">
        <w:rPr>
          <w:rFonts w:ascii="Times New Roman" w:eastAsia="Times New Roman" w:hAnsi="Times New Roman" w:cs="Times New Roman"/>
          <w:i/>
          <w:sz w:val="28"/>
          <w:szCs w:val="28"/>
        </w:rPr>
        <w:t>Căn cứ Nghị định số…./2024/NĐ-CP ngày…..tháng…..năm 2024 của Chính phủ quy định chi tiết và hướng dẫn thi hành một số điều của Luật Nhà ở;</w:t>
      </w:r>
    </w:p>
    <w:p w:rsidR="00C04E21" w:rsidRPr="00AF5BD9" w:rsidRDefault="00AF5BD9" w:rsidP="009C22E5">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r>
      <w:r w:rsidR="00C04E21" w:rsidRPr="00AF5BD9">
        <w:rPr>
          <w:rFonts w:ascii="Times New Roman" w:eastAsia="Times New Roman" w:hAnsi="Times New Roman" w:cs="Times New Roman"/>
          <w:i/>
          <w:sz w:val="28"/>
          <w:szCs w:val="28"/>
        </w:rPr>
        <w:t xml:space="preserve">Căn cứ Quyết định số 321/QĐ-UBND ngày </w:t>
      </w:r>
      <w:r w:rsidR="009C22E5">
        <w:rPr>
          <w:rFonts w:ascii="Times New Roman" w:eastAsia="Times New Roman" w:hAnsi="Times New Roman" w:cs="Times New Roman"/>
          <w:i/>
          <w:sz w:val="28"/>
          <w:szCs w:val="28"/>
          <w:lang w:val="en-US"/>
        </w:rPr>
        <w:t>ngày 05 tháng 02 năm 2024</w:t>
      </w:r>
      <w:r w:rsidR="00C04E21" w:rsidRPr="00AF5BD9">
        <w:rPr>
          <w:rFonts w:ascii="Times New Roman" w:eastAsia="Times New Roman" w:hAnsi="Times New Roman" w:cs="Times New Roman"/>
          <w:i/>
          <w:sz w:val="28"/>
          <w:szCs w:val="28"/>
        </w:rPr>
        <w:t xml:space="preserve"> của Ủy ban nhân dân tỉnh Nam Định về việc ban hành Danh mục Quyết định của Ủy ban nhân dân tỉnh quy định chi tiết các nội dung được giao tại các Luật được Quốc hội khóa XV thông qua tại kỳ họp thứ 6</w:t>
      </w:r>
      <w:r>
        <w:rPr>
          <w:rFonts w:ascii="Times New Roman" w:eastAsia="Times New Roman" w:hAnsi="Times New Roman" w:cs="Times New Roman"/>
          <w:i/>
          <w:sz w:val="28"/>
          <w:szCs w:val="28"/>
          <w:lang w:val="en-US"/>
        </w:rPr>
        <w:t>;</w:t>
      </w:r>
    </w:p>
    <w:p w:rsidR="004E396F" w:rsidRPr="009C22E5" w:rsidRDefault="00AF5BD9" w:rsidP="009C22E5">
      <w:pPr>
        <w:pBdr>
          <w:top w:val="nil"/>
          <w:left w:val="nil"/>
          <w:bottom w:val="nil"/>
          <w:right w:val="nil"/>
          <w:between w:val="nil"/>
        </w:pBdr>
        <w:shd w:val="clear" w:color="auto" w:fill="FFFFFF"/>
        <w:spacing w:before="120" w:after="120" w:line="30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r>
      <w:r w:rsidR="00BF7F75">
        <w:rPr>
          <w:rFonts w:ascii="Times New Roman" w:eastAsia="Times New Roman" w:hAnsi="Times New Roman" w:cs="Times New Roman"/>
          <w:i/>
          <w:sz w:val="28"/>
          <w:szCs w:val="28"/>
          <w:lang w:val="en-US"/>
        </w:rPr>
        <w:t xml:space="preserve">Theo </w:t>
      </w:r>
      <w:r w:rsidR="00830365" w:rsidRPr="00AF5BD9">
        <w:rPr>
          <w:rFonts w:ascii="Times New Roman" w:eastAsia="Times New Roman" w:hAnsi="Times New Roman" w:cs="Times New Roman"/>
          <w:i/>
          <w:sz w:val="28"/>
          <w:szCs w:val="28"/>
        </w:rPr>
        <w:t>đề n</w:t>
      </w:r>
      <w:r w:rsidR="00C04E21" w:rsidRPr="00AF5BD9">
        <w:rPr>
          <w:rFonts w:ascii="Times New Roman" w:eastAsia="Times New Roman" w:hAnsi="Times New Roman" w:cs="Times New Roman"/>
          <w:i/>
          <w:sz w:val="28"/>
          <w:szCs w:val="28"/>
        </w:rPr>
        <w:t>ghị của Giám đốc Sở Xây dựng tại Tờ trình số</w:t>
      </w:r>
      <w:r>
        <w:rPr>
          <w:rFonts w:ascii="Times New Roman" w:eastAsia="Times New Roman" w:hAnsi="Times New Roman" w:cs="Times New Roman"/>
          <w:i/>
          <w:sz w:val="28"/>
          <w:szCs w:val="28"/>
          <w:lang w:val="en-US"/>
        </w:rPr>
        <w:t>…..</w:t>
      </w:r>
      <w:r w:rsidR="00C04E21" w:rsidRPr="00AF5BD9">
        <w:rPr>
          <w:rFonts w:ascii="Times New Roman" w:eastAsia="Times New Roman" w:hAnsi="Times New Roman" w:cs="Times New Roman"/>
          <w:i/>
          <w:sz w:val="28"/>
          <w:szCs w:val="28"/>
        </w:rPr>
        <w:t>/TTr-SXD ngày</w:t>
      </w:r>
      <w:r w:rsidR="009C22E5">
        <w:rPr>
          <w:rFonts w:ascii="Times New Roman" w:eastAsia="Times New Roman" w:hAnsi="Times New Roman" w:cs="Times New Roman"/>
          <w:i/>
          <w:sz w:val="28"/>
          <w:szCs w:val="28"/>
          <w:lang w:val="en-US"/>
        </w:rPr>
        <w:t xml:space="preserve">….tháng….năm 2024 và </w:t>
      </w:r>
      <w:r w:rsidR="00BF7F75" w:rsidRPr="00BF7F75">
        <w:rPr>
          <w:rFonts w:ascii="Times New Roman" w:eastAsia="Times New Roman" w:hAnsi="Times New Roman" w:cs="Times New Roman"/>
          <w:i/>
          <w:sz w:val="28"/>
          <w:szCs w:val="28"/>
          <w:lang w:val="en-US"/>
        </w:rPr>
        <w:t>Báo cáo thẩm định của Sở Tư pháp tại Văn bản số…./STP-XD&amp;KTVBQPPL ngày…tháng….năm 202</w:t>
      </w:r>
      <w:r w:rsidR="00BF7F75">
        <w:rPr>
          <w:rFonts w:ascii="Times New Roman" w:eastAsia="Times New Roman" w:hAnsi="Times New Roman" w:cs="Times New Roman"/>
          <w:i/>
          <w:sz w:val="28"/>
          <w:szCs w:val="28"/>
          <w:lang w:val="en-US"/>
        </w:rPr>
        <w:t>4</w:t>
      </w:r>
    </w:p>
    <w:p w:rsidR="004E396F" w:rsidRDefault="00830365" w:rsidP="009C22E5">
      <w:pPr>
        <w:pBdr>
          <w:top w:val="nil"/>
          <w:left w:val="nil"/>
          <w:bottom w:val="nil"/>
          <w:right w:val="nil"/>
          <w:between w:val="nil"/>
        </w:pBdr>
        <w:shd w:val="clear" w:color="auto" w:fill="FFFFFF"/>
        <w:spacing w:before="120" w:after="12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QUYẾT ĐỊNH:</w:t>
      </w:r>
    </w:p>
    <w:p w:rsidR="00AF5BD9" w:rsidRPr="00AF5BD9" w:rsidRDefault="00AF5BD9" w:rsidP="00F527F8">
      <w:pPr>
        <w:spacing w:before="120" w:after="120" w:line="288" w:lineRule="auto"/>
        <w:ind w:firstLine="720"/>
        <w:jc w:val="both"/>
        <w:rPr>
          <w:rFonts w:ascii="Times New Roman" w:eastAsia="Times New Roman" w:hAnsi="Times New Roman" w:cs="Times New Roman"/>
          <w:sz w:val="28"/>
          <w:szCs w:val="28"/>
        </w:rPr>
      </w:pPr>
      <w:bookmarkStart w:id="5" w:name="bookmark=id.1fob9te" w:colFirst="0" w:colLast="0"/>
      <w:bookmarkEnd w:id="5"/>
      <w:r w:rsidRPr="00F527F8">
        <w:rPr>
          <w:rFonts w:ascii="Times New Roman" w:eastAsia="Times New Roman" w:hAnsi="Times New Roman" w:cs="Times New Roman"/>
          <w:b/>
          <w:sz w:val="28"/>
          <w:szCs w:val="28"/>
        </w:rPr>
        <w:t>Điều 1.</w:t>
      </w:r>
      <w:r>
        <w:rPr>
          <w:rFonts w:ascii="Times New Roman" w:eastAsia="Times New Roman" w:hAnsi="Times New Roman" w:cs="Times New Roman"/>
          <w:sz w:val="28"/>
          <w:szCs w:val="28"/>
        </w:rPr>
        <w:t xml:space="preserve"> Ban hành kèm theo Quyết định này “</w:t>
      </w:r>
      <w:r w:rsidRPr="00AF5BD9">
        <w:rPr>
          <w:rFonts w:ascii="Times New Roman" w:eastAsia="Times New Roman" w:hAnsi="Times New Roman" w:cs="Times New Roman"/>
          <w:sz w:val="28"/>
          <w:szCs w:val="28"/>
        </w:rPr>
        <w:t>Quy định về địa điểm, vị trí phải phát triển nhà ở theo dự án trên địa bàn tỉnh Nam Định”.</w:t>
      </w:r>
    </w:p>
    <w:p w:rsidR="00AF5BD9" w:rsidRDefault="00AF5BD9" w:rsidP="009C22E5">
      <w:pPr>
        <w:spacing w:before="120"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2.</w:t>
      </w:r>
      <w:r>
        <w:rPr>
          <w:rFonts w:ascii="Times New Roman" w:eastAsia="Times New Roman" w:hAnsi="Times New Roman" w:cs="Times New Roman"/>
          <w:sz w:val="28"/>
          <w:szCs w:val="28"/>
        </w:rPr>
        <w:t xml:space="preserve"> Quyết định này có hiệu lực từ ngày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năm 2024.</w:t>
      </w:r>
    </w:p>
    <w:p w:rsidR="00AF5BD9" w:rsidRDefault="00AF5BD9" w:rsidP="009C22E5">
      <w:pPr>
        <w:spacing w:before="120" w:after="12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Điều 3.</w:t>
      </w:r>
      <w:r>
        <w:rPr>
          <w:rFonts w:ascii="Times New Roman" w:eastAsia="Times New Roman" w:hAnsi="Times New Roman" w:cs="Times New Roman"/>
          <w:sz w:val="28"/>
          <w:szCs w:val="28"/>
        </w:rPr>
        <w:t xml:space="preserve"> Thủ trưởng các cơ quan: Văn phòng UBND tỉnh; các sở, ban, ngành thuộc UBND tỉnh; UBND </w:t>
      </w:r>
      <w:r w:rsidR="00BF7F75">
        <w:rPr>
          <w:rFonts w:ascii="Times New Roman" w:eastAsia="Times New Roman" w:hAnsi="Times New Roman" w:cs="Times New Roman"/>
          <w:sz w:val="28"/>
          <w:szCs w:val="28"/>
          <w:lang w:val="en-US"/>
        </w:rPr>
        <w:t>các huyện, thành phố</w:t>
      </w:r>
      <w:r>
        <w:rPr>
          <w:rFonts w:ascii="Times New Roman" w:eastAsia="Times New Roman" w:hAnsi="Times New Roman" w:cs="Times New Roman"/>
          <w:sz w:val="28"/>
          <w:szCs w:val="28"/>
        </w:rPr>
        <w:t>, các cơ quan, đơn vị và các tổ chức, cá nhân có liên quan căn cứ Quyết định thi hành./.</w:t>
      </w:r>
    </w:p>
    <w:tbl>
      <w:tblPr>
        <w:tblStyle w:val="a0"/>
        <w:tblW w:w="9467" w:type="dxa"/>
        <w:tblLayout w:type="fixed"/>
        <w:tblLook w:val="0000"/>
      </w:tblPr>
      <w:tblGrid>
        <w:gridCol w:w="4990"/>
        <w:gridCol w:w="4477"/>
      </w:tblGrid>
      <w:tr w:rsidR="00AF5BD9" w:rsidTr="00A83212">
        <w:trPr>
          <w:trHeight w:val="80"/>
        </w:trPr>
        <w:tc>
          <w:tcPr>
            <w:tcW w:w="4990" w:type="dxa"/>
            <w:tcMar>
              <w:top w:w="0" w:type="dxa"/>
              <w:left w:w="108" w:type="dxa"/>
              <w:bottom w:w="0" w:type="dxa"/>
              <w:right w:w="108" w:type="dxa"/>
            </w:tcMar>
          </w:tcPr>
          <w:p w:rsidR="00AF5BD9" w:rsidRDefault="00AF5BD9" w:rsidP="00AF5BD9">
            <w:pPr>
              <w:rPr>
                <w:rFonts w:ascii="Times New Roman" w:hAnsi="Times New Roman" w:cs="Times New Roman"/>
                <w:sz w:val="22"/>
                <w:szCs w:val="22"/>
                <w:lang w:val="en-US"/>
              </w:rPr>
            </w:pPr>
            <w:r>
              <w:rPr>
                <w:rFonts w:ascii="Times New Roman" w:eastAsia="Times New Roman" w:hAnsi="Times New Roman" w:cs="Times New Roman"/>
                <w:b/>
                <w:i/>
              </w:rPr>
              <w:t>Nơi nhận:</w:t>
            </w:r>
            <w:r>
              <w:rPr>
                <w:rFonts w:ascii="Times New Roman" w:eastAsia="Times New Roman" w:hAnsi="Times New Roman" w:cs="Times New Roman"/>
                <w:b/>
                <w:i/>
              </w:rPr>
              <w:br/>
            </w:r>
            <w:r w:rsidRPr="00BC6E22">
              <w:rPr>
                <w:rFonts w:ascii="Times New Roman" w:hAnsi="Times New Roman" w:cs="Times New Roman"/>
                <w:sz w:val="22"/>
                <w:szCs w:val="22"/>
              </w:rPr>
              <w:t xml:space="preserve">- Như Điều </w:t>
            </w:r>
            <w:r w:rsidR="00BF7F75">
              <w:rPr>
                <w:rFonts w:ascii="Times New Roman" w:hAnsi="Times New Roman" w:cs="Times New Roman"/>
                <w:sz w:val="22"/>
                <w:szCs w:val="22"/>
                <w:lang w:val="en-US"/>
              </w:rPr>
              <w:t>3</w:t>
            </w:r>
            <w:r w:rsidRPr="00BC6E22">
              <w:rPr>
                <w:rFonts w:ascii="Times New Roman" w:hAnsi="Times New Roman" w:cs="Times New Roman"/>
                <w:sz w:val="22"/>
                <w:szCs w:val="22"/>
              </w:rPr>
              <w:t>;</w:t>
            </w:r>
          </w:p>
          <w:p w:rsidR="00BF7F75" w:rsidRPr="00BF7F75" w:rsidRDefault="00BF7F75" w:rsidP="00AF5BD9">
            <w:pPr>
              <w:rPr>
                <w:rFonts w:ascii="Times New Roman" w:hAnsi="Times New Roman" w:cs="Times New Roman"/>
                <w:sz w:val="22"/>
                <w:szCs w:val="22"/>
                <w:lang w:val="en-US"/>
              </w:rPr>
            </w:pPr>
            <w:r>
              <w:rPr>
                <w:rFonts w:ascii="Times New Roman" w:hAnsi="Times New Roman" w:cs="Times New Roman"/>
                <w:sz w:val="22"/>
                <w:szCs w:val="22"/>
                <w:lang w:val="en-US"/>
              </w:rPr>
              <w:t>- Văn phòng Chính phủ</w:t>
            </w:r>
          </w:p>
          <w:p w:rsidR="00BF7F75" w:rsidRPr="00BF7F75" w:rsidRDefault="00BF7F75" w:rsidP="00BF7F75">
            <w:pPr>
              <w:rPr>
                <w:rFonts w:ascii="Times New Roman" w:hAnsi="Times New Roman" w:cs="Times New Roman"/>
                <w:sz w:val="22"/>
                <w:szCs w:val="22"/>
                <w:lang w:val="en-US"/>
              </w:rPr>
            </w:pPr>
            <w:r>
              <w:rPr>
                <w:sz w:val="22"/>
                <w:szCs w:val="22"/>
              </w:rPr>
              <w:t xml:space="preserve">- </w:t>
            </w:r>
            <w:r w:rsidRPr="00BF7F75">
              <w:rPr>
                <w:rFonts w:ascii="Times New Roman" w:hAnsi="Times New Roman" w:cs="Times New Roman"/>
                <w:sz w:val="22"/>
                <w:szCs w:val="22"/>
                <w:lang w:val="en-US"/>
              </w:rPr>
              <w:t>Bộ Xây dựng;</w:t>
            </w:r>
          </w:p>
          <w:p w:rsidR="00BF7F75" w:rsidRPr="00BF7F75" w:rsidRDefault="00BF7F75" w:rsidP="00BF7F75">
            <w:pPr>
              <w:rPr>
                <w:rFonts w:ascii="Times New Roman" w:hAnsi="Times New Roman" w:cs="Times New Roman"/>
                <w:sz w:val="22"/>
                <w:szCs w:val="22"/>
                <w:lang w:val="en-US"/>
              </w:rPr>
            </w:pPr>
            <w:r w:rsidRPr="00BF7F75">
              <w:rPr>
                <w:rFonts w:ascii="Times New Roman" w:hAnsi="Times New Roman" w:cs="Times New Roman"/>
                <w:sz w:val="22"/>
                <w:szCs w:val="22"/>
                <w:lang w:val="en-US"/>
              </w:rPr>
              <w:t>- Cục kiểm tra văn bản - Bộ Tư pháp;</w:t>
            </w:r>
          </w:p>
          <w:p w:rsidR="00AF5BD9" w:rsidRPr="00BF7F75" w:rsidRDefault="00AF5BD9" w:rsidP="00AF5BD9">
            <w:pPr>
              <w:rPr>
                <w:rFonts w:ascii="Times New Roman" w:hAnsi="Times New Roman" w:cs="Times New Roman"/>
                <w:sz w:val="22"/>
                <w:szCs w:val="22"/>
                <w:lang w:val="en-US"/>
              </w:rPr>
            </w:pPr>
            <w:r w:rsidRPr="00BF7F75">
              <w:rPr>
                <w:rFonts w:ascii="Times New Roman" w:hAnsi="Times New Roman" w:cs="Times New Roman"/>
                <w:sz w:val="22"/>
                <w:szCs w:val="22"/>
                <w:lang w:val="en-US"/>
              </w:rPr>
              <w:t>- TTTU, TTHĐND tỉnh; UBMTTQVN tỉnh;</w:t>
            </w:r>
          </w:p>
          <w:p w:rsidR="00AF5BD9" w:rsidRPr="00BF7F75" w:rsidRDefault="00AF5BD9" w:rsidP="00AF5BD9">
            <w:pPr>
              <w:rPr>
                <w:rFonts w:ascii="Times New Roman" w:hAnsi="Times New Roman" w:cs="Times New Roman"/>
                <w:sz w:val="22"/>
                <w:szCs w:val="22"/>
                <w:lang w:val="en-US"/>
              </w:rPr>
            </w:pPr>
            <w:r w:rsidRPr="00BF7F75">
              <w:rPr>
                <w:rFonts w:ascii="Times New Roman" w:hAnsi="Times New Roman" w:cs="Times New Roman"/>
                <w:sz w:val="22"/>
                <w:szCs w:val="22"/>
                <w:lang w:val="en-US"/>
              </w:rPr>
              <w:t>- Đoàn Đại biểu Quốc hội tỉnh;</w:t>
            </w:r>
          </w:p>
          <w:p w:rsidR="00AF5BD9" w:rsidRPr="00BF7F75" w:rsidRDefault="00AF5BD9" w:rsidP="00AF5BD9">
            <w:pPr>
              <w:rPr>
                <w:rFonts w:ascii="Times New Roman" w:hAnsi="Times New Roman" w:cs="Times New Roman"/>
                <w:sz w:val="22"/>
                <w:szCs w:val="22"/>
                <w:lang w:val="en-US"/>
              </w:rPr>
            </w:pPr>
            <w:r w:rsidRPr="00BF7F75">
              <w:rPr>
                <w:rFonts w:ascii="Times New Roman" w:hAnsi="Times New Roman" w:cs="Times New Roman"/>
                <w:sz w:val="22"/>
                <w:szCs w:val="22"/>
                <w:lang w:val="en-US"/>
              </w:rPr>
              <w:t>- CT và các PCT UBND tỉnh;</w:t>
            </w:r>
          </w:p>
          <w:p w:rsidR="00BF7F75" w:rsidRPr="00BF7F75" w:rsidRDefault="00BF7F75" w:rsidP="00BF7F75">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BF7F75">
              <w:rPr>
                <w:rFonts w:ascii="Times New Roman" w:hAnsi="Times New Roman" w:cs="Times New Roman"/>
                <w:sz w:val="22"/>
                <w:szCs w:val="22"/>
                <w:lang w:val="en-US"/>
              </w:rPr>
              <w:t>Cổng Thông tin điện tử tỉnh;</w:t>
            </w:r>
          </w:p>
          <w:p w:rsidR="00BF7F75" w:rsidRPr="00BF7F75" w:rsidRDefault="00BF7F75" w:rsidP="00BF7F75">
            <w:pPr>
              <w:rPr>
                <w:rFonts w:ascii="Times New Roman" w:hAnsi="Times New Roman" w:cs="Times New Roman"/>
                <w:sz w:val="22"/>
                <w:szCs w:val="22"/>
                <w:lang w:val="en-US"/>
              </w:rPr>
            </w:pPr>
            <w:r w:rsidRPr="00BF7F75">
              <w:rPr>
                <w:rFonts w:ascii="Times New Roman" w:hAnsi="Times New Roman" w:cs="Times New Roman"/>
                <w:sz w:val="22"/>
                <w:szCs w:val="22"/>
                <w:lang w:val="en-US"/>
              </w:rPr>
              <w:t>- Công báo tỉnh;</w:t>
            </w:r>
          </w:p>
          <w:p w:rsidR="00AF5BD9" w:rsidRDefault="00BF7F75" w:rsidP="00BF7F75">
            <w:pPr>
              <w:rPr>
                <w:rFonts w:ascii="Times New Roman" w:eastAsia="Times New Roman" w:hAnsi="Times New Roman" w:cs="Times New Roman"/>
                <w:sz w:val="28"/>
                <w:szCs w:val="28"/>
              </w:rPr>
            </w:pPr>
            <w:r w:rsidRPr="00BF7F75">
              <w:rPr>
                <w:rFonts w:ascii="Times New Roman" w:hAnsi="Times New Roman" w:cs="Times New Roman"/>
                <w:sz w:val="22"/>
                <w:szCs w:val="22"/>
                <w:lang w:val="en-US"/>
              </w:rPr>
              <w:t>- Lưu: VT, Vp…</w:t>
            </w:r>
            <w:r w:rsidR="00AF5BD9" w:rsidRPr="00BF7F75">
              <w:rPr>
                <w:rFonts w:ascii="Times New Roman" w:hAnsi="Times New Roman" w:cs="Times New Roman"/>
                <w:sz w:val="22"/>
                <w:szCs w:val="22"/>
                <w:lang w:val="en-US"/>
              </w:rPr>
              <w:t>.</w:t>
            </w:r>
          </w:p>
        </w:tc>
        <w:tc>
          <w:tcPr>
            <w:tcW w:w="4477" w:type="dxa"/>
            <w:tcMar>
              <w:top w:w="0" w:type="dxa"/>
              <w:left w:w="108" w:type="dxa"/>
              <w:bottom w:w="0" w:type="dxa"/>
              <w:right w:w="108" w:type="dxa"/>
            </w:tcMar>
          </w:tcPr>
          <w:p w:rsidR="00AF5BD9" w:rsidRDefault="00AF5BD9" w:rsidP="00CB61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ỦY BAN NHÂN DÂN</w:t>
            </w:r>
          </w:p>
          <w:p w:rsidR="00AF5BD9" w:rsidRDefault="00AF5BD9" w:rsidP="00CB61B1">
            <w:pPr>
              <w:jc w:val="center"/>
              <w:rPr>
                <w:rFonts w:ascii="Times New Roman" w:eastAsia="Times New Roman" w:hAnsi="Times New Roman" w:cs="Times New Roman"/>
                <w:b/>
                <w:sz w:val="28"/>
                <w:szCs w:val="28"/>
              </w:rPr>
            </w:pPr>
          </w:p>
          <w:p w:rsidR="00AF5BD9" w:rsidRDefault="00AF5BD9" w:rsidP="00CB61B1">
            <w:pPr>
              <w:jc w:val="center"/>
              <w:rPr>
                <w:rFonts w:ascii="Times New Roman" w:eastAsia="Times New Roman" w:hAnsi="Times New Roman" w:cs="Times New Roman"/>
                <w:b/>
                <w:sz w:val="28"/>
                <w:szCs w:val="28"/>
              </w:rPr>
            </w:pPr>
          </w:p>
          <w:p w:rsidR="00AF5BD9" w:rsidRDefault="00AF5BD9" w:rsidP="00CB61B1">
            <w:pPr>
              <w:jc w:val="center"/>
              <w:rPr>
                <w:rFonts w:ascii="Times New Roman" w:eastAsia="Times New Roman" w:hAnsi="Times New Roman" w:cs="Times New Roman"/>
                <w:b/>
                <w:sz w:val="28"/>
                <w:szCs w:val="28"/>
              </w:rPr>
            </w:pPr>
          </w:p>
          <w:p w:rsidR="00AF5BD9" w:rsidRDefault="00AF5BD9" w:rsidP="00CB61B1">
            <w:pPr>
              <w:jc w:val="center"/>
              <w:rPr>
                <w:rFonts w:ascii="Times New Roman" w:eastAsia="Times New Roman" w:hAnsi="Times New Roman" w:cs="Times New Roman"/>
                <w:b/>
                <w:sz w:val="28"/>
                <w:szCs w:val="28"/>
              </w:rPr>
            </w:pPr>
          </w:p>
          <w:p w:rsidR="00AF5BD9" w:rsidRDefault="00AF5BD9" w:rsidP="00CB61B1">
            <w:pPr>
              <w:jc w:val="center"/>
              <w:rPr>
                <w:rFonts w:ascii="Times New Roman" w:eastAsia="Times New Roman" w:hAnsi="Times New Roman" w:cs="Times New Roman"/>
                <w:b/>
                <w:sz w:val="28"/>
                <w:szCs w:val="28"/>
              </w:rPr>
            </w:pPr>
          </w:p>
          <w:p w:rsidR="00AF5BD9" w:rsidRPr="00AF5BD9" w:rsidRDefault="00AF5BD9" w:rsidP="00CB61B1">
            <w:pPr>
              <w:jc w:val="center"/>
              <w:rPr>
                <w:rFonts w:ascii="Times New Roman" w:eastAsia="Times New Roman" w:hAnsi="Times New Roman" w:cs="Times New Roman"/>
                <w:b/>
                <w:sz w:val="28"/>
                <w:szCs w:val="28"/>
                <w:lang w:val="en-US"/>
              </w:rPr>
            </w:pPr>
          </w:p>
        </w:tc>
      </w:tr>
    </w:tbl>
    <w:p w:rsidR="009C22E5" w:rsidRDefault="009C22E5">
      <w:r>
        <w:br w:type="page"/>
      </w:r>
    </w:p>
    <w:tbl>
      <w:tblPr>
        <w:tblStyle w:val="a"/>
        <w:tblW w:w="9065" w:type="dxa"/>
        <w:tblInd w:w="6" w:type="dxa"/>
        <w:tblLayout w:type="fixed"/>
        <w:tblLook w:val="0000"/>
      </w:tblPr>
      <w:tblGrid>
        <w:gridCol w:w="3113"/>
        <w:gridCol w:w="5952"/>
      </w:tblGrid>
      <w:tr w:rsidR="00AF5BD9" w:rsidRPr="00321B9F" w:rsidTr="00AF5BD9">
        <w:trPr>
          <w:trHeight w:val="770"/>
        </w:trPr>
        <w:tc>
          <w:tcPr>
            <w:tcW w:w="3113" w:type="dxa"/>
          </w:tcPr>
          <w:p w:rsidR="00AF5BD9" w:rsidRDefault="00AF5BD9" w:rsidP="00CB61B1">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ỦY BAN NHÂN DÂN</w:t>
            </w:r>
          </w:p>
          <w:p w:rsidR="00AF5BD9" w:rsidRPr="00660125" w:rsidRDefault="00AF5BD9" w:rsidP="00CB61B1">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TỈNH </w:t>
            </w:r>
            <w:r>
              <w:rPr>
                <w:rFonts w:ascii="Times New Roman" w:eastAsia="Times New Roman" w:hAnsi="Times New Roman" w:cs="Times New Roman"/>
                <w:b/>
                <w:sz w:val="26"/>
                <w:szCs w:val="26"/>
                <w:lang w:val="en-US"/>
              </w:rPr>
              <w:t>NAM ĐỊNH</w:t>
            </w:r>
          </w:p>
          <w:p w:rsidR="00AF5BD9" w:rsidRPr="00AF5BD9" w:rsidRDefault="00374088" w:rsidP="00CB61B1">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sidRPr="00374088">
              <w:rPr>
                <w:noProof/>
              </w:rPr>
              <w:pict>
                <v:line id="_x0000_s1032" style="position:absolute;left:0;text-align:left;z-index:251659264;visibility:visible" from="29.6pt,4.7pt" to="12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" strokecolor="black [3200]" strokeweight=".5pt">
                  <v:stroke joinstyle="miter"/>
                </v:line>
              </w:pict>
            </w:r>
          </w:p>
        </w:tc>
        <w:tc>
          <w:tcPr>
            <w:tcW w:w="5952" w:type="dxa"/>
          </w:tcPr>
          <w:p w:rsidR="00AF5BD9" w:rsidRDefault="00AF5BD9" w:rsidP="00CB61B1">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AF5BD9" w:rsidRDefault="00AF5BD9" w:rsidP="00CB61B1">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AF5BD9" w:rsidRPr="00AF5BD9" w:rsidRDefault="00374088" w:rsidP="00CB61B1">
            <w:pPr>
              <w:pBdr>
                <w:top w:val="nil"/>
                <w:left w:val="nil"/>
                <w:bottom w:val="nil"/>
                <w:right w:val="nil"/>
                <w:between w:val="nil"/>
              </w:pBdr>
              <w:shd w:val="clear" w:color="auto" w:fill="FFFFFF"/>
              <w:jc w:val="center"/>
              <w:rPr>
                <w:rFonts w:ascii="Times New Roman" w:eastAsia="Times New Roman" w:hAnsi="Times New Roman" w:cs="Times New Roman"/>
                <w:i/>
                <w:sz w:val="26"/>
                <w:szCs w:val="26"/>
                <w:lang w:val="en-US"/>
              </w:rPr>
            </w:pPr>
            <w:r w:rsidRPr="00374088">
              <w:rPr>
                <w:rFonts w:ascii="Times New Roman" w:eastAsia="Times New Roman" w:hAnsi="Times New Roman" w:cs="Times New Roman"/>
                <w:i/>
                <w:noProof/>
                <w:sz w:val="26"/>
                <w:szCs w:val="26"/>
              </w:rPr>
              <w:pict>
                <v:line id="_x0000_s1033" style="position:absolute;left:0;text-align:left;z-index:251660288;visibility:visible;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w:r>
          </w:p>
        </w:tc>
      </w:tr>
    </w:tbl>
    <w:p w:rsidR="00AF5BD9" w:rsidRPr="001E08D8" w:rsidRDefault="00AF5BD9" w:rsidP="00AF5BD9">
      <w:pPr>
        <w:jc w:val="center"/>
        <w:rPr>
          <w:rFonts w:ascii="Times New Roman" w:eastAsia="Times New Roman" w:hAnsi="Times New Roman" w:cs="Times New Roman"/>
          <w:b/>
          <w:sz w:val="14"/>
          <w:szCs w:val="28"/>
          <w:lang w:val="en-US"/>
        </w:rPr>
      </w:pPr>
    </w:p>
    <w:p w:rsidR="00AF5BD9" w:rsidRDefault="00AF5BD9" w:rsidP="00AF5BD9">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QUY ĐỊNH</w:t>
      </w:r>
    </w:p>
    <w:p w:rsidR="00AF5BD9" w:rsidRDefault="00AF5BD9" w:rsidP="00AF5BD9">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V</w:t>
      </w:r>
      <w:r w:rsidRPr="00C04E21">
        <w:rPr>
          <w:rFonts w:ascii="Times New Roman" w:eastAsia="Times New Roman" w:hAnsi="Times New Roman" w:cs="Times New Roman"/>
          <w:b/>
          <w:sz w:val="28"/>
          <w:szCs w:val="28"/>
        </w:rPr>
        <w:t>ề địa điểm, vị trí phải phát triển nhà ở theo dự án</w:t>
      </w:r>
    </w:p>
    <w:p w:rsidR="00AF5BD9" w:rsidRDefault="00AF5BD9" w:rsidP="00AF5BD9">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trên địa bàn tỉnh Nam Định</w:t>
      </w:r>
    </w:p>
    <w:p w:rsidR="001E08D8" w:rsidRPr="001E08D8" w:rsidRDefault="001E08D8" w:rsidP="00AF5BD9">
      <w:pPr>
        <w:pBdr>
          <w:top w:val="nil"/>
          <w:left w:val="nil"/>
          <w:bottom w:val="nil"/>
          <w:right w:val="nil"/>
          <w:between w:val="nil"/>
        </w:pBdr>
        <w:shd w:val="clear" w:color="auto" w:fill="FFFFFF"/>
        <w:jc w:val="center"/>
        <w:rPr>
          <w:rFonts w:ascii="Times New Roman" w:eastAsia="Times New Roman" w:hAnsi="Times New Roman" w:cs="Times New Roman"/>
          <w:i/>
          <w:sz w:val="28"/>
          <w:szCs w:val="28"/>
          <w:lang w:val="en-US"/>
        </w:rPr>
      </w:pPr>
      <w:r w:rsidRPr="001E08D8">
        <w:rPr>
          <w:rFonts w:ascii="Times New Roman" w:eastAsia="Times New Roman" w:hAnsi="Times New Roman" w:cs="Times New Roman"/>
          <w:i/>
          <w:sz w:val="28"/>
          <w:szCs w:val="28"/>
          <w:lang w:val="en-US"/>
        </w:rPr>
        <w:t>(Ban hành kèm theo Quyết định số     /2024/QĐ-UBND ngày…..tháng….năm 2024 của Ủy ban nhân dân tỉnh Nam Định)</w:t>
      </w:r>
    </w:p>
    <w:p w:rsidR="00AF5BD9" w:rsidRDefault="00AF5BD9" w:rsidP="00AF5BD9">
      <w:pPr>
        <w:jc w:val="center"/>
        <w:rPr>
          <w:rFonts w:ascii="Times New Roman" w:eastAsia="Times New Roman" w:hAnsi="Times New Roman" w:cs="Times New Roman"/>
          <w:b/>
          <w:sz w:val="28"/>
          <w:szCs w:val="28"/>
          <w:lang w:val="en-US"/>
        </w:rPr>
      </w:pPr>
    </w:p>
    <w:p w:rsidR="00BC6E22" w:rsidRPr="00AF5BD9" w:rsidRDefault="00AF5BD9" w:rsidP="00AF5BD9">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ab/>
      </w:r>
      <w:r w:rsidR="00830365" w:rsidRPr="002E7533">
        <w:rPr>
          <w:rFonts w:ascii="Times New Roman" w:eastAsia="Times New Roman" w:hAnsi="Times New Roman" w:cs="Times New Roman"/>
          <w:b/>
          <w:sz w:val="28"/>
          <w:szCs w:val="28"/>
        </w:rPr>
        <w:t>Điều 1. Phạm vi điều chỉnh</w:t>
      </w:r>
    </w:p>
    <w:p w:rsidR="004E396F" w:rsidRPr="00BC6E22" w:rsidRDefault="00830365" w:rsidP="00BC6E22">
      <w:pPr>
        <w:pStyle w:val="Heading3"/>
        <w:spacing w:before="120" w:after="120" w:line="288" w:lineRule="auto"/>
        <w:ind w:firstLine="720"/>
        <w:jc w:val="both"/>
        <w:rPr>
          <w:rFonts w:eastAsia="Times New Roman"/>
          <w:b w:val="0"/>
          <w:sz w:val="28"/>
          <w:szCs w:val="28"/>
        </w:rPr>
      </w:pPr>
      <w:r w:rsidRPr="00A52284">
        <w:rPr>
          <w:rFonts w:eastAsia="Times New Roman"/>
          <w:b w:val="0"/>
          <w:sz w:val="28"/>
          <w:szCs w:val="28"/>
        </w:rPr>
        <w:t xml:space="preserve">Quy định này quy định Khoản 4 Điều 5 </w:t>
      </w:r>
      <w:r w:rsidR="00A52284" w:rsidRPr="00A52284">
        <w:rPr>
          <w:rFonts w:eastAsia="Times New Roman"/>
          <w:b w:val="0"/>
          <w:sz w:val="28"/>
          <w:szCs w:val="28"/>
        </w:rPr>
        <w:t>Luật Nhà ở số 27/2023/QH15</w:t>
      </w:r>
      <w:r w:rsidR="00A52284" w:rsidRPr="00BC6E22">
        <w:rPr>
          <w:rFonts w:eastAsia="Times New Roman"/>
          <w:b w:val="0"/>
          <w:sz w:val="28"/>
          <w:szCs w:val="28"/>
        </w:rPr>
        <w:t xml:space="preserve"> </w:t>
      </w:r>
      <w:r w:rsidRPr="00A52284">
        <w:rPr>
          <w:rFonts w:eastAsia="Times New Roman"/>
          <w:b w:val="0"/>
          <w:sz w:val="28"/>
          <w:szCs w:val="28"/>
        </w:rPr>
        <w:t>về các địa điểm, vị trí ph</w:t>
      </w:r>
      <w:r w:rsidR="00A52284" w:rsidRPr="00A52284">
        <w:rPr>
          <w:rFonts w:eastAsia="Times New Roman"/>
          <w:b w:val="0"/>
          <w:sz w:val="28"/>
          <w:szCs w:val="28"/>
        </w:rPr>
        <w:t>ải phát triển nhà ở theo dự án trên địa bàn tỉnh Nam Định</w:t>
      </w:r>
      <w:r w:rsidR="00A52284">
        <w:rPr>
          <w:rFonts w:eastAsia="Times New Roman"/>
          <w:b w:val="0"/>
          <w:sz w:val="28"/>
          <w:szCs w:val="28"/>
        </w:rPr>
        <w:t>.</w:t>
      </w:r>
    </w:p>
    <w:p w:rsidR="00677CFB" w:rsidRDefault="00830365" w:rsidP="00677CFB">
      <w:pPr>
        <w:tabs>
          <w:tab w:val="left" w:pos="900"/>
          <w:tab w:val="left" w:pos="993"/>
        </w:tabs>
        <w:spacing w:before="120" w:after="120" w:line="288"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Điều 2. Đối tượng áp dụng</w:t>
      </w:r>
    </w:p>
    <w:p w:rsidR="000A0E03" w:rsidRPr="00677CFB" w:rsidRDefault="00830365" w:rsidP="00677CFB">
      <w:pPr>
        <w:tabs>
          <w:tab w:val="left" w:pos="900"/>
          <w:tab w:val="left" w:pos="993"/>
        </w:tabs>
        <w:spacing w:before="120" w:after="120" w:line="288" w:lineRule="auto"/>
        <w:ind w:firstLine="720"/>
        <w:jc w:val="both"/>
        <w:rPr>
          <w:rFonts w:ascii="Times New Roman" w:eastAsia="Times New Roman" w:hAnsi="Times New Roman" w:cs="Times New Roman"/>
          <w:sz w:val="28"/>
          <w:szCs w:val="28"/>
        </w:rPr>
      </w:pPr>
      <w:r w:rsidRPr="00677CFB">
        <w:rPr>
          <w:rFonts w:ascii="Times New Roman" w:eastAsia="Times New Roman" w:hAnsi="Times New Roman" w:cs="Times New Roman"/>
          <w:sz w:val="28"/>
          <w:szCs w:val="28"/>
        </w:rPr>
        <w:t xml:space="preserve">1. </w:t>
      </w:r>
      <w:r w:rsidR="000A0E03" w:rsidRPr="00677CFB">
        <w:rPr>
          <w:rFonts w:ascii="Times New Roman" w:eastAsia="Times New Roman" w:hAnsi="Times New Roman" w:cs="Times New Roman"/>
          <w:sz w:val="28"/>
          <w:szCs w:val="28"/>
        </w:rPr>
        <w:t>Các dự án nhà ở thương mại; nhà ở xã hội, nhà lưu trú công nhân trong khu công nghiệp, nhà ở cho lực lượng vũ trang nhân dân; nhà ở công vụ, nhà ở phục vụ tái định cư; Cải tạo, xây dựng lại nhà chung cư; nhà ở hỗn hợp trên địa bàn tỉnh Nam Định.</w:t>
      </w:r>
    </w:p>
    <w:p w:rsidR="000A0E03" w:rsidRDefault="000A0E03" w:rsidP="000A0E03">
      <w:pPr>
        <w:pStyle w:val="Heading3"/>
        <w:spacing w:before="120" w:after="120" w:line="288" w:lineRule="auto"/>
        <w:ind w:firstLine="720"/>
        <w:jc w:val="both"/>
        <w:rPr>
          <w:rFonts w:eastAsia="Times New Roman"/>
          <w:b w:val="0"/>
          <w:sz w:val="28"/>
          <w:szCs w:val="28"/>
        </w:rPr>
      </w:pPr>
      <w:bookmarkStart w:id="6" w:name="_heading=h.2et92p0" w:colFirst="0" w:colLast="0"/>
      <w:bookmarkEnd w:id="6"/>
      <w:r w:rsidRPr="000A0E03">
        <w:rPr>
          <w:rFonts w:eastAsia="Times New Roman"/>
          <w:b w:val="0"/>
          <w:sz w:val="28"/>
          <w:szCs w:val="28"/>
        </w:rPr>
        <w:t>2</w:t>
      </w:r>
      <w:r w:rsidR="00830365" w:rsidRPr="000A0E03">
        <w:rPr>
          <w:rFonts w:eastAsia="Times New Roman"/>
          <w:b w:val="0"/>
          <w:sz w:val="28"/>
          <w:szCs w:val="28"/>
        </w:rPr>
        <w:t>. Các cơ quan quản lý nhà nước</w:t>
      </w:r>
      <w:r w:rsidRPr="000A0E03">
        <w:rPr>
          <w:rFonts w:eastAsia="Times New Roman"/>
          <w:b w:val="0"/>
          <w:sz w:val="28"/>
          <w:szCs w:val="28"/>
        </w:rPr>
        <w:t>,</w:t>
      </w:r>
      <w:r w:rsidR="00830365" w:rsidRPr="000A0E03">
        <w:rPr>
          <w:rFonts w:eastAsia="Times New Roman"/>
          <w:b w:val="0"/>
          <w:sz w:val="28"/>
          <w:szCs w:val="28"/>
        </w:rPr>
        <w:t xml:space="preserve"> </w:t>
      </w:r>
      <w:r w:rsidRPr="000A0E03">
        <w:rPr>
          <w:rFonts w:eastAsia="Times New Roman"/>
          <w:b w:val="0"/>
          <w:sz w:val="28"/>
          <w:szCs w:val="28"/>
        </w:rPr>
        <w:t>nhà đầu tư, chủ đầu tư, tổ chức, cá nhân có liên quan đến việc phát triển dự án nhà ở quy định tại khoản 1 Điều này trên địa bàn tỉnh</w:t>
      </w:r>
      <w:r w:rsidR="00830365" w:rsidRPr="000A0E03">
        <w:rPr>
          <w:rFonts w:eastAsia="Times New Roman"/>
          <w:b w:val="0"/>
          <w:sz w:val="28"/>
          <w:szCs w:val="28"/>
        </w:rPr>
        <w:t>.</w:t>
      </w:r>
    </w:p>
    <w:p w:rsidR="000A0E03" w:rsidRPr="000A0E03" w:rsidRDefault="000A0E03" w:rsidP="000A0E03">
      <w:pPr>
        <w:shd w:val="clear" w:color="auto" w:fill="FFFFFF"/>
        <w:spacing w:before="120" w:after="120" w:line="288" w:lineRule="auto"/>
        <w:ind w:firstLine="720"/>
        <w:jc w:val="both"/>
        <w:rPr>
          <w:rFonts w:ascii="Times New Roman" w:eastAsia="Times New Roman" w:hAnsi="Times New Roman" w:cs="Times New Roman"/>
          <w:b/>
          <w:sz w:val="28"/>
          <w:szCs w:val="28"/>
          <w:highlight w:val="white"/>
        </w:rPr>
      </w:pPr>
      <w:r w:rsidRPr="000A0E03">
        <w:rPr>
          <w:rFonts w:ascii="Times New Roman" w:eastAsia="Times New Roman" w:hAnsi="Times New Roman" w:cs="Times New Roman"/>
          <w:b/>
          <w:sz w:val="28"/>
          <w:szCs w:val="28"/>
          <w:highlight w:val="white"/>
        </w:rPr>
        <w:t xml:space="preserve">Điều </w:t>
      </w:r>
      <w:r w:rsidR="001E08D8">
        <w:rPr>
          <w:rFonts w:ascii="Times New Roman" w:eastAsia="Times New Roman" w:hAnsi="Times New Roman" w:cs="Times New Roman"/>
          <w:b/>
          <w:sz w:val="28"/>
          <w:szCs w:val="28"/>
          <w:highlight w:val="white"/>
          <w:lang w:val="en-US"/>
        </w:rPr>
        <w:t>3</w:t>
      </w:r>
      <w:r w:rsidRPr="000A0E03">
        <w:rPr>
          <w:rFonts w:ascii="Times New Roman" w:eastAsia="Times New Roman" w:hAnsi="Times New Roman" w:cs="Times New Roman"/>
          <w:b/>
          <w:sz w:val="28"/>
          <w:szCs w:val="28"/>
          <w:highlight w:val="white"/>
        </w:rPr>
        <w:t>. Nguyên tắc áp dụng</w:t>
      </w:r>
    </w:p>
    <w:p w:rsidR="000A0E03" w:rsidRPr="000A0E03" w:rsidRDefault="000A0E03"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rPr>
      </w:pPr>
      <w:r w:rsidRPr="000A0E03">
        <w:rPr>
          <w:rFonts w:ascii="Times New Roman" w:eastAsia="Times New Roman" w:hAnsi="Times New Roman" w:cs="Times New Roman"/>
          <w:sz w:val="28"/>
          <w:szCs w:val="28"/>
          <w:highlight w:val="white"/>
        </w:rPr>
        <w:t>Địa điểm, vị trí và diện tích đất để phát triển nhà ở theo dự án theo quy định tại khoản 1 Điều 2 của Quyết định này phải được xác định trong quy hoạch đô thị, quy hoạch xây dựng khu công nghiệp, quy hoạch xây dựng cơ sở giáo dục đại học, quy hoạch xây dựng khác theo quy định của pháp luật về quy hoạch đô thị, quy hoạch xây dựng và quy định khác của pháp luật có liên quan; phải phù hợp với quy hoạch sử dụng đất, kế hoạch sử dụng đất, nhu cầu diện tích đất để phát triển nhà ở trong chương trình, kế hoạch phát triển nhà ở đã được phê duyệt, tuân thủ quy định pháp luật về nhà ở và pháp luật về đất đai.</w:t>
      </w:r>
    </w:p>
    <w:p w:rsidR="00F77AC1" w:rsidRPr="00F77AC1" w:rsidRDefault="000A0E03" w:rsidP="00F77AC1">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0A0E03">
        <w:rPr>
          <w:rFonts w:ascii="Times New Roman" w:eastAsia="Times New Roman" w:hAnsi="Times New Roman" w:cs="Times New Roman"/>
          <w:b/>
          <w:sz w:val="28"/>
          <w:szCs w:val="28"/>
          <w:highlight w:val="white"/>
          <w:lang w:val="en-US"/>
        </w:rPr>
        <w:t xml:space="preserve">Điều </w:t>
      </w:r>
      <w:r w:rsidR="001E08D8">
        <w:rPr>
          <w:rFonts w:ascii="Times New Roman" w:eastAsia="Times New Roman" w:hAnsi="Times New Roman" w:cs="Times New Roman"/>
          <w:b/>
          <w:sz w:val="28"/>
          <w:szCs w:val="28"/>
          <w:highlight w:val="white"/>
          <w:lang w:val="en-US"/>
        </w:rPr>
        <w:t>4</w:t>
      </w:r>
      <w:r w:rsidRPr="000A0E03">
        <w:rPr>
          <w:rFonts w:ascii="Times New Roman" w:eastAsia="Times New Roman" w:hAnsi="Times New Roman" w:cs="Times New Roman"/>
          <w:b/>
          <w:sz w:val="28"/>
          <w:szCs w:val="28"/>
          <w:highlight w:val="white"/>
          <w:lang w:val="en-US"/>
        </w:rPr>
        <w:t>. Các</w:t>
      </w:r>
      <w:r w:rsidRPr="000A0E03">
        <w:rPr>
          <w:rFonts w:ascii="Times New Roman" w:eastAsia="Times New Roman" w:hAnsi="Times New Roman" w:cs="Times New Roman"/>
          <w:b/>
          <w:sz w:val="28"/>
          <w:szCs w:val="28"/>
          <w:lang w:val="en-US"/>
        </w:rPr>
        <w:t xml:space="preserve"> địa điểm, vị trí phải phát triển nhà ở theo dự án</w:t>
      </w:r>
    </w:p>
    <w:p w:rsidR="00F77AC1" w:rsidRDefault="00F77AC1" w:rsidP="00F77AC1">
      <w:pPr>
        <w:spacing w:before="120" w:after="120" w:line="276" w:lineRule="auto"/>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lang w:val="en-US"/>
        </w:rPr>
        <w:tab/>
      </w:r>
      <w:r>
        <w:rPr>
          <w:rFonts w:ascii="Times New Roman" w:eastAsia="Times New Roman" w:hAnsi="Times New Roman" w:cs="Times New Roman"/>
          <w:sz w:val="28"/>
          <w:szCs w:val="28"/>
          <w:highlight w:val="white"/>
        </w:rPr>
        <w:t>1. Đối với các khu vực đô thị, các đô thị mới đã được công nhận, việc phát triển nhà ở chủ yếu theo dự án, có các cơ cấu loại hình, diện tích nhà ở phù hợp với nhu cầu của thị trường theo chủ trương đầu tư đã được cơ quan có thẩm quyền phê duyệt</w:t>
      </w:r>
      <w:r>
        <w:rPr>
          <w:rFonts w:ascii="Times New Roman" w:eastAsia="Times New Roman" w:hAnsi="Times New Roman" w:cs="Times New Roman"/>
          <w:color w:val="FF0000"/>
          <w:sz w:val="28"/>
          <w:szCs w:val="28"/>
          <w:highlight w:val="white"/>
        </w:rPr>
        <w:t>.</w:t>
      </w:r>
    </w:p>
    <w:p w:rsidR="008A472A" w:rsidRDefault="008A472A" w:rsidP="008A472A">
      <w:pPr>
        <w:spacing w:before="120" w:after="12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en-US"/>
        </w:rPr>
        <w:tab/>
      </w:r>
      <w:r>
        <w:rPr>
          <w:rFonts w:ascii="Times New Roman" w:eastAsia="Times New Roman" w:hAnsi="Times New Roman" w:cs="Times New Roman"/>
          <w:sz w:val="28"/>
          <w:szCs w:val="28"/>
          <w:highlight w:val="white"/>
        </w:rPr>
        <w:t xml:space="preserve">2. Đối với khu vực nông thôn tại các vị trí </w:t>
      </w:r>
      <w:r w:rsidRPr="00D340DB">
        <w:rPr>
          <w:rFonts w:ascii="Times New Roman" w:eastAsia="Times New Roman" w:hAnsi="Times New Roman" w:cs="Times New Roman"/>
          <w:color w:val="000000" w:themeColor="text1"/>
          <w:sz w:val="28"/>
          <w:szCs w:val="28"/>
          <w:highlight w:val="white"/>
        </w:rPr>
        <w:t xml:space="preserve">tiếp giáp với các tuyến đường quốc lộ, tỉnh lộ, khu trung tâm xã,... đã có quy hoạch chi tiết được </w:t>
      </w:r>
      <w:r>
        <w:rPr>
          <w:rFonts w:ascii="Times New Roman" w:eastAsia="Times New Roman" w:hAnsi="Times New Roman" w:cs="Times New Roman"/>
          <w:sz w:val="28"/>
          <w:szCs w:val="28"/>
          <w:highlight w:val="white"/>
        </w:rPr>
        <w:t xml:space="preserve">duyệt quy </w:t>
      </w:r>
      <w:r>
        <w:rPr>
          <w:rFonts w:ascii="Times New Roman" w:eastAsia="Times New Roman" w:hAnsi="Times New Roman" w:cs="Times New Roman"/>
          <w:sz w:val="28"/>
          <w:szCs w:val="28"/>
          <w:highlight w:val="white"/>
        </w:rPr>
        <w:lastRenderedPageBreak/>
        <w:t>hoạch là đất ở (không bao gồm đất ở tái định cư, đất ở hiện hữu) phải</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phát triển nhà ở theo dự án. </w:t>
      </w:r>
    </w:p>
    <w:p w:rsidR="008A472A" w:rsidRPr="0090258A" w:rsidRDefault="008A472A" w:rsidP="0090258A">
      <w:pPr>
        <w:spacing w:before="120" w:after="120" w:line="276" w:lineRule="auto"/>
        <w:jc w:val="both"/>
        <w:rPr>
          <w:rFonts w:ascii="Times New Roman" w:eastAsia="Times New Roman" w:hAnsi="Times New Roman" w:cs="Times New Roman"/>
          <w:color w:val="FF0000"/>
          <w:sz w:val="28"/>
          <w:szCs w:val="28"/>
          <w:highlight w:val="white"/>
          <w:lang w:val="en-US"/>
        </w:rPr>
      </w:pPr>
      <w:r>
        <w:rPr>
          <w:rFonts w:ascii="Times New Roman" w:eastAsia="Times New Roman" w:hAnsi="Times New Roman" w:cs="Times New Roman"/>
          <w:sz w:val="28"/>
          <w:szCs w:val="28"/>
          <w:highlight w:val="white"/>
          <w:lang w:val="en-US"/>
        </w:rPr>
        <w:tab/>
      </w:r>
      <w:r>
        <w:rPr>
          <w:rFonts w:ascii="Times New Roman" w:eastAsia="Times New Roman" w:hAnsi="Times New Roman" w:cs="Times New Roman"/>
          <w:sz w:val="28"/>
          <w:szCs w:val="28"/>
          <w:highlight w:val="white"/>
        </w:rPr>
        <w:t>3. Các khu vực khác không thuộc khoản 1, khoản 2 Điều này khuyến khích phát triển nhà ở theo dự án</w:t>
      </w:r>
      <w:r>
        <w:rPr>
          <w:rFonts w:ascii="Times New Roman" w:eastAsia="Times New Roman" w:hAnsi="Times New Roman" w:cs="Times New Roman"/>
          <w:i/>
          <w:color w:val="FF0000"/>
          <w:sz w:val="28"/>
          <w:szCs w:val="28"/>
          <w:highlight w:val="white"/>
        </w:rPr>
        <w:t>.</w:t>
      </w:r>
    </w:p>
    <w:p w:rsidR="001E08D8" w:rsidRPr="001E08D8" w:rsidRDefault="001E08D8" w:rsidP="001E08D8">
      <w:pPr>
        <w:spacing w:before="120" w:after="120" w:line="276"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b/>
          <w:sz w:val="28"/>
          <w:szCs w:val="28"/>
          <w:highlight w:val="white"/>
        </w:rPr>
        <w:t xml:space="preserve">Điều </w:t>
      </w:r>
      <w:r w:rsidRPr="001E08D8">
        <w:rPr>
          <w:rFonts w:ascii="Times New Roman" w:eastAsia="Times New Roman" w:hAnsi="Times New Roman" w:cs="Times New Roman"/>
          <w:b/>
          <w:sz w:val="28"/>
          <w:szCs w:val="28"/>
          <w:highlight w:val="white"/>
          <w:lang w:val="en-US"/>
        </w:rPr>
        <w:t>5</w:t>
      </w:r>
      <w:r w:rsidRPr="001E08D8">
        <w:rPr>
          <w:rFonts w:ascii="Times New Roman" w:eastAsia="Times New Roman" w:hAnsi="Times New Roman" w:cs="Times New Roman"/>
          <w:b/>
          <w:sz w:val="28"/>
          <w:szCs w:val="28"/>
          <w:highlight w:val="white"/>
        </w:rPr>
        <w:t>. Điều khoản thi hành</w:t>
      </w:r>
    </w:p>
    <w:p w:rsidR="001E08D8" w:rsidRPr="001E08D8" w:rsidRDefault="001E08D8" w:rsidP="001E08D8">
      <w:pPr>
        <w:spacing w:before="120" w:after="12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1. Những nội dung không nêu trong Quy định này được thực hiện theo các quy định hiện hành của Nhà nước.</w:t>
      </w:r>
    </w:p>
    <w:p w:rsidR="001E08D8" w:rsidRPr="001E08D8" w:rsidRDefault="001E08D8" w:rsidP="001E08D8">
      <w:pPr>
        <w:spacing w:before="120" w:after="12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2. Mọi quy định khác của Uỷ ban nhân dân tỉnh ban hành trước đây trái với Quy định này đều bãi bỏ.</w:t>
      </w:r>
    </w:p>
    <w:p w:rsidR="001E08D8" w:rsidRPr="001E08D8" w:rsidRDefault="001E08D8" w:rsidP="001E08D8">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3. Nếu các tổ chức, cá nhân vi phạm các Quy định này sẽ tuỳ theo mức độ vi phạm để kỷ luật, xử lý theo quy định của pháp luật.</w:t>
      </w:r>
    </w:p>
    <w:p w:rsidR="000A0E03" w:rsidRPr="00A95656" w:rsidRDefault="000A0E03" w:rsidP="000A0E03">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90258A">
        <w:rPr>
          <w:rFonts w:ascii="Times New Roman" w:eastAsia="Times New Roman" w:hAnsi="Times New Roman" w:cs="Times New Roman"/>
          <w:b/>
          <w:sz w:val="28"/>
          <w:szCs w:val="28"/>
          <w:highlight w:val="white"/>
        </w:rPr>
        <w:t xml:space="preserve">Điều </w:t>
      </w:r>
      <w:r w:rsidR="00BC6E22">
        <w:rPr>
          <w:rFonts w:ascii="Times New Roman" w:eastAsia="Times New Roman" w:hAnsi="Times New Roman" w:cs="Times New Roman"/>
          <w:b/>
          <w:sz w:val="28"/>
          <w:szCs w:val="28"/>
          <w:highlight w:val="white"/>
          <w:lang w:val="en-US"/>
        </w:rPr>
        <w:t>6</w:t>
      </w:r>
      <w:r w:rsidRPr="0090258A">
        <w:rPr>
          <w:rFonts w:ascii="Times New Roman" w:eastAsia="Times New Roman" w:hAnsi="Times New Roman" w:cs="Times New Roman"/>
          <w:b/>
          <w:sz w:val="28"/>
          <w:szCs w:val="28"/>
          <w:highlight w:val="white"/>
        </w:rPr>
        <w:t xml:space="preserve">. </w:t>
      </w:r>
      <w:r w:rsidR="001E08D8">
        <w:rPr>
          <w:rFonts w:ascii="Times New Roman" w:eastAsia="Times New Roman" w:hAnsi="Times New Roman" w:cs="Times New Roman"/>
          <w:b/>
          <w:sz w:val="28"/>
          <w:szCs w:val="28"/>
        </w:rPr>
        <w:t>Trách nhiệm của cơ quan, tổ chức có liên quan</w:t>
      </w:r>
    </w:p>
    <w:p w:rsidR="000A0E03" w:rsidRPr="009C22E5" w:rsidRDefault="000A0E03"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rPr>
      </w:pPr>
      <w:r w:rsidRPr="009C22E5">
        <w:rPr>
          <w:rFonts w:ascii="Times New Roman" w:eastAsia="Times New Roman" w:hAnsi="Times New Roman" w:cs="Times New Roman"/>
          <w:sz w:val="28"/>
          <w:szCs w:val="28"/>
          <w:highlight w:val="white"/>
        </w:rPr>
        <w:t>1. Sở Xây dựng</w:t>
      </w:r>
    </w:p>
    <w:p w:rsidR="000A0E03" w:rsidRDefault="0090258A"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w:t>
      </w:r>
      <w:r w:rsidR="000A0E03" w:rsidRPr="000A0E03">
        <w:rPr>
          <w:rFonts w:ascii="Times New Roman" w:eastAsia="Times New Roman" w:hAnsi="Times New Roman" w:cs="Times New Roman"/>
          <w:sz w:val="28"/>
          <w:szCs w:val="28"/>
          <w:highlight w:val="white"/>
        </w:rPr>
        <w:t xml:space="preserve"> Chịu trách nhiệm tổ chức</w:t>
      </w:r>
      <w:r w:rsidR="001E08D8">
        <w:rPr>
          <w:rFonts w:ascii="Times New Roman" w:eastAsia="Times New Roman" w:hAnsi="Times New Roman" w:cs="Times New Roman"/>
          <w:sz w:val="28"/>
          <w:szCs w:val="28"/>
          <w:highlight w:val="white"/>
          <w:lang w:val="en-US"/>
        </w:rPr>
        <w:t>,</w:t>
      </w:r>
      <w:r w:rsidR="000A0E03" w:rsidRPr="000A0E03">
        <w:rPr>
          <w:rFonts w:ascii="Times New Roman" w:eastAsia="Times New Roman" w:hAnsi="Times New Roman" w:cs="Times New Roman"/>
          <w:sz w:val="28"/>
          <w:szCs w:val="28"/>
          <w:highlight w:val="white"/>
        </w:rPr>
        <w:t xml:space="preserve"> hướng dẫn việc triển khai thực hiện Quyết định này theo đúng quy định hiện hành của Nhà nước. </w:t>
      </w:r>
    </w:p>
    <w:p w:rsidR="001E08D8" w:rsidRPr="001E08D8" w:rsidRDefault="001E08D8"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sidRPr="001E08D8">
        <w:rPr>
          <w:rFonts w:ascii="Times New Roman" w:eastAsia="Times New Roman" w:hAnsi="Times New Roman" w:cs="Times New Roman"/>
          <w:sz w:val="28"/>
          <w:szCs w:val="28"/>
          <w:highlight w:val="white"/>
        </w:rPr>
        <w:t>- Hướng dẫn các trường hợp phải phát triển nhà ở theo dự án, hướng dẫn lập dự án phát triển nhà ở theo quy định của pháp luật về nhà ở.</w:t>
      </w:r>
    </w:p>
    <w:p w:rsidR="000A0E03" w:rsidRPr="001E08D8" w:rsidRDefault="0090258A"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 </w:t>
      </w:r>
      <w:r w:rsidR="000A0E03" w:rsidRPr="000A0E03">
        <w:rPr>
          <w:rFonts w:ascii="Times New Roman" w:eastAsia="Times New Roman" w:hAnsi="Times New Roman" w:cs="Times New Roman"/>
          <w:sz w:val="28"/>
          <w:szCs w:val="28"/>
          <w:highlight w:val="white"/>
        </w:rPr>
        <w:t>Định kỳ hàng năm rà soát, tổng hợp, báo cáo Ủy ban nhân dân tỉnh về tình hình thực hiện Quyết định này; kịp thời xem xét, giải quyết các vấn đề phát sinh, vướng mắc (nếu có); trường hợp vượt thẩm quyền tham mưu đề xuất, báo cáo Ủy ban nhân dân tỉnh để xe</w:t>
      </w:r>
      <w:r w:rsidR="001E08D8">
        <w:rPr>
          <w:rFonts w:ascii="Times New Roman" w:eastAsia="Times New Roman" w:hAnsi="Times New Roman" w:cs="Times New Roman"/>
          <w:sz w:val="28"/>
          <w:szCs w:val="28"/>
          <w:highlight w:val="white"/>
        </w:rPr>
        <w:t>m xét, giải quyết theo quy định</w:t>
      </w:r>
      <w:r w:rsidR="001E08D8">
        <w:rPr>
          <w:rFonts w:ascii="Times New Roman" w:eastAsia="Times New Roman" w:hAnsi="Times New Roman" w:cs="Times New Roman"/>
          <w:sz w:val="28"/>
          <w:szCs w:val="28"/>
          <w:highlight w:val="white"/>
          <w:lang w:val="en-US"/>
        </w:rPr>
        <w:t>;</w:t>
      </w:r>
    </w:p>
    <w:p w:rsidR="000A0E03" w:rsidRPr="000A0E03" w:rsidRDefault="000A0E03"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rPr>
      </w:pPr>
      <w:r w:rsidRPr="009C22E5">
        <w:rPr>
          <w:rFonts w:ascii="Times New Roman" w:eastAsia="Times New Roman" w:hAnsi="Times New Roman" w:cs="Times New Roman"/>
          <w:sz w:val="28"/>
          <w:szCs w:val="28"/>
          <w:highlight w:val="white"/>
        </w:rPr>
        <w:t>2. Sở Kế hoạch và Đầu tư:</w:t>
      </w:r>
      <w:r w:rsidRPr="000A0E03">
        <w:rPr>
          <w:rFonts w:ascii="Times New Roman" w:eastAsia="Times New Roman" w:hAnsi="Times New Roman" w:cs="Times New Roman"/>
          <w:sz w:val="28"/>
          <w:szCs w:val="28"/>
          <w:highlight w:val="white"/>
        </w:rPr>
        <w:t xml:space="preserve"> </w:t>
      </w:r>
      <w:r w:rsidR="001E08D8" w:rsidRPr="001E08D8">
        <w:rPr>
          <w:rFonts w:ascii="Times New Roman" w:eastAsia="Times New Roman" w:hAnsi="Times New Roman" w:cs="Times New Roman"/>
          <w:sz w:val="28"/>
          <w:szCs w:val="28"/>
          <w:highlight w:val="white"/>
        </w:rPr>
        <w:t>Chủ trì, phối hợp với Sở Xây dựng và các cơ quan liên quan hướng dẫn trình tự, thủ tục lập dự án phát triển nhà ở theo quy định pháp luật về đầu tư</w:t>
      </w:r>
      <w:r w:rsidRPr="000A0E03">
        <w:rPr>
          <w:rFonts w:ascii="Times New Roman" w:eastAsia="Times New Roman" w:hAnsi="Times New Roman" w:cs="Times New Roman"/>
          <w:sz w:val="28"/>
          <w:szCs w:val="28"/>
          <w:highlight w:val="white"/>
        </w:rPr>
        <w:t>.</w:t>
      </w:r>
    </w:p>
    <w:p w:rsidR="000A0E03" w:rsidRPr="009C22E5" w:rsidRDefault="001E08D8"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rPr>
      </w:pPr>
      <w:r w:rsidRPr="009C22E5">
        <w:rPr>
          <w:rFonts w:ascii="Times New Roman" w:eastAsia="Times New Roman" w:hAnsi="Times New Roman" w:cs="Times New Roman"/>
          <w:sz w:val="28"/>
          <w:szCs w:val="28"/>
          <w:highlight w:val="white"/>
          <w:lang w:val="en-US"/>
        </w:rPr>
        <w:t>3</w:t>
      </w:r>
      <w:r w:rsidR="000A0E03" w:rsidRPr="009C22E5">
        <w:rPr>
          <w:rFonts w:ascii="Times New Roman" w:eastAsia="Times New Roman" w:hAnsi="Times New Roman" w:cs="Times New Roman"/>
          <w:sz w:val="28"/>
          <w:szCs w:val="28"/>
          <w:highlight w:val="white"/>
        </w:rPr>
        <w:t>. Ủy ban nhân dân các huyện</w:t>
      </w:r>
      <w:r w:rsidR="00AF5BD9" w:rsidRPr="009C22E5">
        <w:rPr>
          <w:rFonts w:ascii="Times New Roman" w:eastAsia="Times New Roman" w:hAnsi="Times New Roman" w:cs="Times New Roman"/>
          <w:sz w:val="28"/>
          <w:szCs w:val="28"/>
          <w:highlight w:val="white"/>
          <w:lang w:val="en-US"/>
        </w:rPr>
        <w:t xml:space="preserve">, </w:t>
      </w:r>
      <w:r w:rsidR="000A0E03" w:rsidRPr="009C22E5">
        <w:rPr>
          <w:rFonts w:ascii="Times New Roman" w:eastAsia="Times New Roman" w:hAnsi="Times New Roman" w:cs="Times New Roman"/>
          <w:sz w:val="28"/>
          <w:szCs w:val="28"/>
          <w:highlight w:val="white"/>
        </w:rPr>
        <w:t>thành phố:</w:t>
      </w:r>
    </w:p>
    <w:p w:rsidR="000A0E03" w:rsidRPr="000A0E03" w:rsidRDefault="0090258A"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en-US"/>
        </w:rPr>
        <w:t>-</w:t>
      </w:r>
      <w:r w:rsidR="000A0E03" w:rsidRPr="000A0E03">
        <w:rPr>
          <w:rFonts w:ascii="Times New Roman" w:eastAsia="Times New Roman" w:hAnsi="Times New Roman" w:cs="Times New Roman"/>
          <w:sz w:val="28"/>
          <w:szCs w:val="28"/>
          <w:highlight w:val="white"/>
        </w:rPr>
        <w:t xml:space="preserve"> Tổ chức lập, thẩm định, phê duyệt đồ án quy hoạch chi tiết các dự án đầu tư xây dựng nhà ở trên địa bàn </w:t>
      </w:r>
      <w:r w:rsidR="009C22E5">
        <w:rPr>
          <w:rFonts w:ascii="Times New Roman" w:eastAsia="Times New Roman" w:hAnsi="Times New Roman" w:cs="Times New Roman"/>
          <w:sz w:val="28"/>
          <w:szCs w:val="28"/>
          <w:highlight w:val="white"/>
          <w:lang w:val="en-US"/>
        </w:rPr>
        <w:t xml:space="preserve">theo thẩm quyền </w:t>
      </w:r>
      <w:r w:rsidR="000A0E03" w:rsidRPr="000A0E03">
        <w:rPr>
          <w:rFonts w:ascii="Times New Roman" w:eastAsia="Times New Roman" w:hAnsi="Times New Roman" w:cs="Times New Roman"/>
          <w:sz w:val="28"/>
          <w:szCs w:val="28"/>
          <w:highlight w:val="white"/>
        </w:rPr>
        <w:t>phù hợp theo quy định tại Quyết định này và pháp luật khác có liên quan.</w:t>
      </w:r>
    </w:p>
    <w:p w:rsidR="000A0E03" w:rsidRDefault="0090258A"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w:t>
      </w:r>
      <w:r w:rsidR="000A0E03" w:rsidRPr="000A0E03">
        <w:rPr>
          <w:rFonts w:ascii="Times New Roman" w:eastAsia="Times New Roman" w:hAnsi="Times New Roman" w:cs="Times New Roman"/>
          <w:sz w:val="28"/>
          <w:szCs w:val="28"/>
          <w:highlight w:val="white"/>
        </w:rPr>
        <w:t xml:space="preserve"> Công bố công khai </w:t>
      </w:r>
      <w:r w:rsidR="000A0E03" w:rsidRPr="0090258A">
        <w:rPr>
          <w:rFonts w:ascii="Times New Roman" w:eastAsia="Times New Roman" w:hAnsi="Times New Roman" w:cs="Times New Roman"/>
          <w:sz w:val="28"/>
          <w:szCs w:val="28"/>
        </w:rPr>
        <w:t>các địa điểm, vị trí phải phát triển nhà ở theo dự án</w:t>
      </w:r>
      <w:r w:rsidR="000A0E03" w:rsidRPr="000A0E03">
        <w:rPr>
          <w:rFonts w:ascii="Times New Roman" w:eastAsia="Times New Roman" w:hAnsi="Times New Roman" w:cs="Times New Roman"/>
          <w:sz w:val="28"/>
          <w:szCs w:val="28"/>
          <w:highlight w:val="white"/>
        </w:rPr>
        <w:t xml:space="preserve"> được xác định trong đồ án quy hoạch phân khu, quy hoạch chi tiết sau khi được phê duyệt trên địa bàn.</w:t>
      </w:r>
    </w:p>
    <w:p w:rsidR="002850F3" w:rsidRPr="0004451C" w:rsidRDefault="002850F3" w:rsidP="002850F3">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04451C">
        <w:rPr>
          <w:rFonts w:ascii="Times New Roman" w:eastAsia="Times New Roman" w:hAnsi="Times New Roman" w:cs="Times New Roman"/>
          <w:b/>
          <w:sz w:val="28"/>
          <w:szCs w:val="28"/>
          <w:highlight w:val="white"/>
          <w:lang w:val="en-US"/>
        </w:rPr>
        <w:t xml:space="preserve">Điều </w:t>
      </w:r>
      <w:r>
        <w:rPr>
          <w:rFonts w:ascii="Times New Roman" w:eastAsia="Times New Roman" w:hAnsi="Times New Roman" w:cs="Times New Roman"/>
          <w:b/>
          <w:sz w:val="28"/>
          <w:szCs w:val="28"/>
          <w:highlight w:val="white"/>
          <w:lang w:val="en-US"/>
        </w:rPr>
        <w:t>7</w:t>
      </w:r>
      <w:r w:rsidRPr="0004451C">
        <w:rPr>
          <w:rFonts w:ascii="Times New Roman" w:eastAsia="Times New Roman" w:hAnsi="Times New Roman" w:cs="Times New Roman"/>
          <w:b/>
          <w:sz w:val="28"/>
          <w:szCs w:val="28"/>
          <w:highlight w:val="white"/>
          <w:lang w:val="en-US"/>
        </w:rPr>
        <w:t>. Tổ chức thực hiện</w:t>
      </w:r>
    </w:p>
    <w:p w:rsidR="002850F3" w:rsidRPr="004568CF" w:rsidRDefault="002850F3" w:rsidP="002850F3">
      <w:pPr>
        <w:shd w:val="clear" w:color="auto" w:fill="FFFFFF"/>
        <w:spacing w:before="120" w:after="120" w:line="288" w:lineRule="auto"/>
        <w:ind w:firstLine="720"/>
        <w:jc w:val="both"/>
        <w:rPr>
          <w:rFonts w:ascii="Times New Roman" w:eastAsia="Times New Roman" w:hAnsi="Times New Roman" w:cs="Times New Roman"/>
          <w:spacing w:val="4"/>
          <w:sz w:val="28"/>
          <w:szCs w:val="28"/>
          <w:highlight w:val="white"/>
          <w:lang w:val="en-US"/>
        </w:rPr>
      </w:pPr>
      <w:r w:rsidRPr="009C22E5">
        <w:rPr>
          <w:rFonts w:ascii="Times New Roman" w:eastAsia="Times New Roman" w:hAnsi="Times New Roman" w:cs="Times New Roman"/>
          <w:sz w:val="28"/>
          <w:szCs w:val="28"/>
          <w:highlight w:val="white"/>
        </w:rPr>
        <w:t xml:space="preserve">Trong quá trình thực hiện Quy định này, nếu có vướng mắc hoặc có vấn </w:t>
      </w:r>
      <w:r w:rsidRPr="009C22E5">
        <w:rPr>
          <w:rFonts w:ascii="Times New Roman" w:eastAsia="Times New Roman" w:hAnsi="Times New Roman" w:cs="Times New Roman"/>
          <w:sz w:val="28"/>
          <w:szCs w:val="28"/>
          <w:highlight w:val="white"/>
        </w:rPr>
        <w:lastRenderedPageBreak/>
        <w:t>đề mới phát sinh thì các cơ quan, đơn vị, cá nhân có liên quan có trách nhiệm phản ánh về Sở Xây dựng để tổng hợp, trình UBND tỉnh xem xét, sửa đổi, bổ sung cho phù hợp thực tế và quy định của pháp luật./.</w:t>
      </w:r>
    </w:p>
    <w:p w:rsidR="009C22E5" w:rsidRPr="009C22E5" w:rsidRDefault="009C22E5" w:rsidP="000A0E03">
      <w:pPr>
        <w:shd w:val="clear" w:color="auto" w:fill="FFFFFF"/>
        <w:spacing w:before="120" w:after="120" w:line="288" w:lineRule="auto"/>
        <w:ind w:firstLine="720"/>
        <w:jc w:val="both"/>
        <w:rPr>
          <w:rFonts w:ascii="Times New Roman" w:eastAsia="Times New Roman" w:hAnsi="Times New Roman" w:cs="Times New Roman"/>
          <w:sz w:val="28"/>
          <w:szCs w:val="28"/>
          <w:highlight w:val="white"/>
        </w:rPr>
      </w:pPr>
    </w:p>
    <w:sectPr w:rsidR="009C22E5" w:rsidRPr="009C22E5" w:rsidSect="009C22E5">
      <w:headerReference w:type="default" r:id="rId9"/>
      <w:headerReference w:type="first" r:id="rId10"/>
      <w:pgSz w:w="11900" w:h="16840" w:code="9"/>
      <w:pgMar w:top="1134" w:right="1134" w:bottom="1134" w:left="1701" w:header="0" w:footer="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317" w:rsidRDefault="00062317">
      <w:r>
        <w:separator/>
      </w:r>
    </w:p>
  </w:endnote>
  <w:endnote w:type="continuationSeparator" w:id="1">
    <w:p w:rsidR="00062317" w:rsidRDefault="00062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auto"/>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317" w:rsidRDefault="00062317">
      <w:r>
        <w:separator/>
      </w:r>
    </w:p>
  </w:footnote>
  <w:footnote w:type="continuationSeparator" w:id="1">
    <w:p w:rsidR="00062317" w:rsidRDefault="00062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p>
  <w:p w:rsidR="004E396F" w:rsidRDefault="00374088">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sidR="00830365">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A83212">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p w:rsidR="004E396F" w:rsidRDefault="004E396F">
    <w:pPr>
      <w:pBdr>
        <w:top w:val="nil"/>
        <w:left w:val="nil"/>
        <w:bottom w:val="nil"/>
        <w:right w:val="nil"/>
        <w:between w:val="nil"/>
      </w:pBdr>
      <w:tabs>
        <w:tab w:val="center" w:pos="468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D1283"/>
    <w:multiLevelType w:val="hybridMultilevel"/>
    <w:tmpl w:val="5D12D828"/>
    <w:lvl w:ilvl="0" w:tplc="20AA6A62">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E396F"/>
    <w:rsid w:val="0004561C"/>
    <w:rsid w:val="00062317"/>
    <w:rsid w:val="0007681A"/>
    <w:rsid w:val="00092DF6"/>
    <w:rsid w:val="000A0E03"/>
    <w:rsid w:val="000E1033"/>
    <w:rsid w:val="001168D4"/>
    <w:rsid w:val="001716D7"/>
    <w:rsid w:val="001857B1"/>
    <w:rsid w:val="001A70E6"/>
    <w:rsid w:val="001E08D8"/>
    <w:rsid w:val="001E2CF0"/>
    <w:rsid w:val="002255A7"/>
    <w:rsid w:val="002850F3"/>
    <w:rsid w:val="002954DC"/>
    <w:rsid w:val="002E7533"/>
    <w:rsid w:val="002F3F1B"/>
    <w:rsid w:val="00321B9F"/>
    <w:rsid w:val="00374088"/>
    <w:rsid w:val="003B7E7D"/>
    <w:rsid w:val="003F5F57"/>
    <w:rsid w:val="00416ED5"/>
    <w:rsid w:val="004824D2"/>
    <w:rsid w:val="004E396F"/>
    <w:rsid w:val="0051680F"/>
    <w:rsid w:val="00533DA9"/>
    <w:rsid w:val="005604CB"/>
    <w:rsid w:val="005D0B09"/>
    <w:rsid w:val="005F7F7D"/>
    <w:rsid w:val="00626937"/>
    <w:rsid w:val="0065469B"/>
    <w:rsid w:val="00660125"/>
    <w:rsid w:val="00664275"/>
    <w:rsid w:val="00677CFB"/>
    <w:rsid w:val="006E62C8"/>
    <w:rsid w:val="007011E1"/>
    <w:rsid w:val="00782329"/>
    <w:rsid w:val="007A31D6"/>
    <w:rsid w:val="00830365"/>
    <w:rsid w:val="00864F79"/>
    <w:rsid w:val="008A01E7"/>
    <w:rsid w:val="008A472A"/>
    <w:rsid w:val="008F1F9E"/>
    <w:rsid w:val="008F4603"/>
    <w:rsid w:val="0090258A"/>
    <w:rsid w:val="00924B47"/>
    <w:rsid w:val="009322D1"/>
    <w:rsid w:val="0099229D"/>
    <w:rsid w:val="009B454F"/>
    <w:rsid w:val="009C22E5"/>
    <w:rsid w:val="009E6EAC"/>
    <w:rsid w:val="00A25DB8"/>
    <w:rsid w:val="00A52284"/>
    <w:rsid w:val="00A83212"/>
    <w:rsid w:val="00A92291"/>
    <w:rsid w:val="00A95656"/>
    <w:rsid w:val="00AF5BD9"/>
    <w:rsid w:val="00B0072D"/>
    <w:rsid w:val="00B75A06"/>
    <w:rsid w:val="00B76C45"/>
    <w:rsid w:val="00BC6E22"/>
    <w:rsid w:val="00BF7F75"/>
    <w:rsid w:val="00C04E21"/>
    <w:rsid w:val="00C211BE"/>
    <w:rsid w:val="00C848E1"/>
    <w:rsid w:val="00C9283D"/>
    <w:rsid w:val="00CD32CE"/>
    <w:rsid w:val="00D340DB"/>
    <w:rsid w:val="00D647AE"/>
    <w:rsid w:val="00DC633F"/>
    <w:rsid w:val="00DF7636"/>
    <w:rsid w:val="00E0392B"/>
    <w:rsid w:val="00E04866"/>
    <w:rsid w:val="00E1303E"/>
    <w:rsid w:val="00E86E29"/>
    <w:rsid w:val="00EA174C"/>
    <w:rsid w:val="00EB60F3"/>
    <w:rsid w:val="00F527F8"/>
    <w:rsid w:val="00F77AC1"/>
    <w:rsid w:val="00F83C9F"/>
    <w:rsid w:val="00FE5390"/>
    <w:rsid w:val="00FF5A74"/>
    <w:rsid w:val="00FF7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2B"/>
    <w:rPr>
      <w:color w:val="000000"/>
      <w:lang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unhideWhenUsed/>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unhideWhenUsed/>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4">
    <w:name w:val="heading 4"/>
    <w:basedOn w:val="Normal"/>
    <w:next w:val="Normal"/>
    <w:uiPriority w:val="9"/>
    <w:semiHidden/>
    <w:unhideWhenUsed/>
    <w:qFormat/>
    <w:rsid w:val="00E0392B"/>
    <w:pPr>
      <w:keepNext/>
      <w:keepLines/>
      <w:spacing w:before="240" w:after="40"/>
      <w:outlineLvl w:val="3"/>
    </w:pPr>
    <w:rPr>
      <w:b/>
    </w:rPr>
  </w:style>
  <w:style w:type="paragraph" w:styleId="Heading5">
    <w:name w:val="heading 5"/>
    <w:basedOn w:val="Normal"/>
    <w:next w:val="Normal"/>
    <w:uiPriority w:val="9"/>
    <w:semiHidden/>
    <w:unhideWhenUsed/>
    <w:qFormat/>
    <w:rsid w:val="00E0392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392B"/>
    <w:pPr>
      <w:keepNext/>
      <w:keepLines/>
      <w:spacing w:before="480" w:after="120"/>
    </w:pPr>
    <w:rPr>
      <w:b/>
      <w:sz w:val="72"/>
      <w:szCs w:val="72"/>
    </w:rPr>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sid w:val="00E0392B"/>
    <w:rPr>
      <w:rFonts w:cs="Times New Roman"/>
      <w:color w:val="0066CC"/>
      <w:u w:val="single"/>
    </w:rPr>
  </w:style>
  <w:style w:type="character" w:customStyle="1" w:styleId="Bodytext3">
    <w:name w:val="Body text (3)_"/>
    <w:basedOn w:val="DefaultParagraphFont"/>
    <w:link w:val="Bodytext30"/>
    <w:uiPriority w:val="99"/>
    <w:locked/>
    <w:rsid w:val="00E0392B"/>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sid w:val="00E0392B"/>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sid w:val="00E0392B"/>
    <w:rPr>
      <w:rFonts w:ascii="Times New Roman" w:hAnsi="Times New Roman" w:cs="Times New Roman"/>
      <w:b/>
      <w:bCs/>
      <w:sz w:val="26"/>
      <w:szCs w:val="26"/>
      <w:u w:val="none"/>
    </w:rPr>
  </w:style>
  <w:style w:type="character" w:customStyle="1" w:styleId="Bodytext50">
    <w:name w:val="Body text (5)"/>
    <w:basedOn w:val="Bodytext5"/>
    <w:uiPriority w:val="99"/>
    <w:rsid w:val="00E0392B"/>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sid w:val="00E0392B"/>
    <w:rPr>
      <w:rFonts w:ascii="Times New Roman" w:hAnsi="Times New Roman" w:cs="Times New Roman"/>
      <w:i/>
      <w:iCs/>
      <w:sz w:val="26"/>
      <w:szCs w:val="26"/>
      <w:u w:val="none"/>
    </w:rPr>
  </w:style>
  <w:style w:type="character" w:customStyle="1" w:styleId="Bodytext6NotItalic">
    <w:name w:val="Body text (6) + Not Italic"/>
    <w:basedOn w:val="Bodytext6"/>
    <w:uiPriority w:val="99"/>
    <w:rsid w:val="00E0392B"/>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sid w:val="00E0392B"/>
    <w:rPr>
      <w:rFonts w:ascii="Times New Roman" w:hAnsi="Times New Roman" w:cs="Times New Roman"/>
      <w:sz w:val="26"/>
      <w:szCs w:val="26"/>
      <w:u w:val="none"/>
    </w:rPr>
  </w:style>
  <w:style w:type="character" w:customStyle="1" w:styleId="Bodytext2Bold">
    <w:name w:val="Body text (2) + Bold"/>
    <w:basedOn w:val="Bodytext2"/>
    <w:uiPriority w:val="99"/>
    <w:rsid w:val="00E0392B"/>
    <w:rPr>
      <w:rFonts w:ascii="Times New Roman" w:hAnsi="Times New Roman" w:cs="Times New Roman"/>
      <w:b/>
      <w:bCs/>
      <w:sz w:val="26"/>
      <w:szCs w:val="26"/>
      <w:u w:val="none"/>
    </w:rPr>
  </w:style>
  <w:style w:type="character" w:customStyle="1" w:styleId="Bodytext5Exact">
    <w:name w:val="Body text (5) Exact"/>
    <w:basedOn w:val="DefaultParagraphFont"/>
    <w:uiPriority w:val="99"/>
    <w:rsid w:val="00E0392B"/>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sid w:val="00E0392B"/>
    <w:rPr>
      <w:rFonts w:ascii="Times New Roman" w:hAnsi="Times New Roman" w:cs="Times New Roman"/>
      <w:u w:val="none"/>
      <w:lang w:val="en-US" w:eastAsia="en-US"/>
    </w:rPr>
  </w:style>
  <w:style w:type="character" w:customStyle="1" w:styleId="Headerorfooter0">
    <w:name w:val="Header or footer"/>
    <w:basedOn w:val="Headerorfooter"/>
    <w:uiPriority w:val="99"/>
    <w:rsid w:val="00E0392B"/>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sid w:val="00E0392B"/>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sid w:val="00E0392B"/>
    <w:rPr>
      <w:rFonts w:ascii="Times New Roman" w:hAnsi="Times New Roman" w:cs="Times New Roman"/>
      <w:sz w:val="21"/>
      <w:szCs w:val="21"/>
      <w:u w:val="none"/>
    </w:rPr>
  </w:style>
  <w:style w:type="character" w:customStyle="1" w:styleId="Bodytext84pt">
    <w:name w:val="Body text (8) + 4 pt"/>
    <w:aliases w:val="Italic"/>
    <w:basedOn w:val="Bodytext8"/>
    <w:uiPriority w:val="99"/>
    <w:rsid w:val="00E0392B"/>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sid w:val="00E0392B"/>
    <w:rPr>
      <w:rFonts w:ascii="Times New Roman" w:hAnsi="Times New Roman" w:cs="Times New Roman"/>
      <w:b/>
      <w:bCs/>
      <w:sz w:val="26"/>
      <w:szCs w:val="26"/>
      <w:u w:val="none"/>
    </w:rPr>
  </w:style>
  <w:style w:type="character" w:customStyle="1" w:styleId="Bodytext2Italic">
    <w:name w:val="Body text (2) + Italic"/>
    <w:basedOn w:val="Bodytext2"/>
    <w:uiPriority w:val="99"/>
    <w:rsid w:val="00E0392B"/>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sid w:val="00E0392B"/>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sid w:val="00E0392B"/>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sid w:val="00E0392B"/>
    <w:rPr>
      <w:rFonts w:ascii="Consolas" w:hAnsi="Consolas" w:cs="Consolas"/>
      <w:sz w:val="22"/>
      <w:szCs w:val="22"/>
      <w:u w:val="none"/>
    </w:rPr>
  </w:style>
  <w:style w:type="character" w:customStyle="1" w:styleId="Bodytext20">
    <w:name w:val="Body text (2)"/>
    <w:basedOn w:val="Bodytext2"/>
    <w:uiPriority w:val="99"/>
    <w:rsid w:val="00E0392B"/>
    <w:rPr>
      <w:rFonts w:ascii="Times New Roman" w:hAnsi="Times New Roman" w:cs="Times New Roman"/>
      <w:sz w:val="26"/>
      <w:szCs w:val="26"/>
      <w:u w:val="none"/>
    </w:rPr>
  </w:style>
  <w:style w:type="paragraph" w:customStyle="1" w:styleId="Bodytext30">
    <w:name w:val="Body text (3)"/>
    <w:basedOn w:val="Normal"/>
    <w:link w:val="Bodytext3"/>
    <w:uiPriority w:val="99"/>
    <w:rsid w:val="00E0392B"/>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rsid w:val="00E0392B"/>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rsid w:val="00E0392B"/>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rsid w:val="00E0392B"/>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rsid w:val="00E0392B"/>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rsid w:val="00E0392B"/>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rsid w:val="00E0392B"/>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rsid w:val="00E0392B"/>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rsid w:val="00E0392B"/>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aliases w:val=" Char,표준 (웹)"/>
    <w:basedOn w:val="Normal"/>
    <w:link w:val="NormalWebChar"/>
    <w:uiPriority w:val="99"/>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aliases w:val=" Char Char,표준 (웹) Char"/>
    <w:link w:val="NormalWeb"/>
    <w:locked/>
    <w:rsid w:val="004C4E8F"/>
    <w:rPr>
      <w:rFonts w:ascii="Times New Roman" w:hAnsi="Times New Roman" w:cs="Times New Roman"/>
    </w:rPr>
  </w:style>
  <w:style w:type="paragraph" w:styleId="ListParagraph">
    <w:name w:val="List Paragraph"/>
    <w:basedOn w:val="Normal"/>
    <w:uiPriority w:val="34"/>
    <w:qFormat/>
    <w:rsid w:val="000508AD"/>
    <w:pPr>
      <w:ind w:left="720"/>
      <w:contextualSpacing/>
    </w:pPr>
  </w:style>
  <w:style w:type="paragraph" w:styleId="Subtitle">
    <w:name w:val="Subtitle"/>
    <w:basedOn w:val="Normal"/>
    <w:next w:val="Normal"/>
    <w:uiPriority w:val="11"/>
    <w:qFormat/>
    <w:rsid w:val="00E0392B"/>
    <w:pPr>
      <w:keepNext/>
      <w:keepLines/>
      <w:spacing w:before="360" w:after="80"/>
    </w:pPr>
    <w:rPr>
      <w:rFonts w:ascii="Georgia" w:eastAsia="Georgia" w:hAnsi="Georgia" w:cs="Georgia"/>
      <w:i/>
      <w:color w:val="666666"/>
      <w:sz w:val="48"/>
      <w:szCs w:val="48"/>
    </w:rPr>
  </w:style>
  <w:style w:type="table" w:customStyle="1" w:styleId="a">
    <w:basedOn w:val="TableNormal"/>
    <w:rsid w:val="00E0392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0392B"/>
    <w:tblPr>
      <w:tblStyleRowBandSize w:val="1"/>
      <w:tblStyleColBandSize w:val="1"/>
      <w:tblInd w:w="0" w:type="dxa"/>
      <w:tblCellMar>
        <w:top w:w="0" w:type="dxa"/>
        <w:left w:w="0" w:type="dxa"/>
        <w:bottom w:w="0" w:type="dxa"/>
        <w:right w:w="0" w:type="dxa"/>
      </w:tblCellMar>
    </w:tblPr>
  </w:style>
  <w:style w:type="table" w:customStyle="1" w:styleId="a1">
    <w:basedOn w:val="TableNormal"/>
    <w:rsid w:val="00E0392B"/>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FF74A3"/>
    <w:rPr>
      <w:color w:val="605E5C"/>
      <w:shd w:val="clear" w:color="auto" w:fill="E1DFDD"/>
    </w:rPr>
  </w:style>
  <w:style w:type="character" w:customStyle="1" w:styleId="fontstyle01">
    <w:name w:val="fontstyle01"/>
    <w:rsid w:val="00C04E21"/>
    <w:rPr>
      <w:rFonts w:ascii="Times New Roman" w:hAnsi="Times New Roman" w:cs="Times New Roman" w:hint="default"/>
      <w:b w:val="0"/>
      <w:bCs w:val="0"/>
      <w:i/>
      <w:iCs/>
      <w:color w:val="000000"/>
      <w:sz w:val="28"/>
      <w:szCs w:val="28"/>
    </w:rPr>
  </w:style>
  <w:style w:type="character" w:customStyle="1" w:styleId="fontstyle31">
    <w:name w:val="fontstyle31"/>
    <w:rsid w:val="000A0E03"/>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320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z9pa5+ry7FNFaR9nGXdM1YCfg==">CgMxLjAyCWlkLmdqZGd4czIKaWQuMzBqMHpsbDIKaWQuMWZvYjl0ZTIKaWQuM3pueXNoNzIJaC4yZXQ5MnAwOAByITFxb2dCX2gzUkFwam54ZjJkQWdoNzVfSHdvcGJKOTBoeg==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42028-8625-475D-9D90-2865EF5FF7D0}"/>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1413B90B-5976-4D08-A801-CB0B67AC4B84}"/>
</file>

<file path=customXml/itemProps4.xml><?xml version="1.0" encoding="utf-8"?>
<ds:datastoreItem xmlns:ds="http://schemas.openxmlformats.org/officeDocument/2006/customXml" ds:itemID="{D572BB51-FE19-4CF1-B806-9ED7B84B9C28}"/>
</file>

<file path=docProps/app.xml><?xml version="1.0" encoding="utf-8"?>
<Properties xmlns="http://schemas.openxmlformats.org/officeDocument/2006/extended-properties" xmlns:vt="http://schemas.openxmlformats.org/officeDocument/2006/docPropsVTypes">
  <Template>Normal.dotm</Template>
  <TotalTime>273</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Tran Duc</dc:creator>
  <cp:lastModifiedBy>HaiTrieu</cp:lastModifiedBy>
  <cp:revision>31</cp:revision>
  <cp:lastPrinted>2024-06-12T09:18:00Z</cp:lastPrinted>
  <dcterms:created xsi:type="dcterms:W3CDTF">2024-05-23T08:44:00Z</dcterms:created>
  <dcterms:modified xsi:type="dcterms:W3CDTF">2024-07-09T16:42:00Z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